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C4" w:rsidRDefault="00AE1BBC" w:rsidP="00FA66C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24" type="#_x0000_t202" style="position:absolute;margin-left:701.55pt;margin-top:-31.45pt;width:55.55pt;height:490.6pt;z-index:3;mso-width-relative:margin;mso-height-relative:margin" filled="f" stroked="f" strokecolor="white">
            <v:textbox style="layout-flow:vertical;mso-next-textbox:#_x0000_s2024">
              <w:txbxContent>
                <w:p w:rsidR="000C751A" w:rsidRDefault="000C751A" w:rsidP="00177276">
                  <w:pPr>
                    <w:pStyle w:val="Encabezado"/>
                    <w:rPr>
                      <w:noProof/>
                    </w:rPr>
                  </w:pPr>
                </w:p>
                <w:p w:rsidR="000C751A" w:rsidRDefault="0017022C" w:rsidP="00177276">
                  <w:pPr>
                    <w:pStyle w:val="Encabezado"/>
                  </w:pPr>
                  <w:r>
                    <w:tab/>
                  </w:r>
                  <w:r>
                    <w:tab/>
                    <w:t xml:space="preserve">                                           Juan Luis Herrera Rodríguez</w:t>
                  </w:r>
                </w:p>
                <w:p w:rsidR="000C751A" w:rsidRDefault="000C751A"/>
              </w:txbxContent>
            </v:textbox>
          </v:shape>
        </w:pict>
      </w:r>
      <w:r>
        <w:rPr>
          <w:noProof/>
        </w:rPr>
        <w:pict>
          <v:group id="_x0000_s1976" style="position:absolute;margin-left:-20pt;margin-top:-48pt;width:721.55pt;height:500.8pt;z-index:2" coordorigin="1715,826" coordsize="14306,10165">
            <v:group id="_x0000_s1812" style="position:absolute;left:1715;top:826;width:14306;height:10165" coordorigin="1139,976" coordsize="14306,10165">
              <v:shape id="_x0000_s1332" type="#_x0000_t75" style="position:absolute;left:11370;top:3745;width:780;height:675">
                <v:imagedata r:id="rId7" o:title="" chromakey="white"/>
              </v:shape>
              <v:shape id="_x0000_s1283" type="#_x0000_t75" style="position:absolute;left:11370;top:3760;width:728;height:675" o:regroupid="38">
                <v:imagedata r:id="rId8" o:title="" chromakey="white"/>
              </v:shape>
              <v:rect id="_x0000_s1258" style="position:absolute;left:1139;top:3731;width:5663;height:7410" o:regroupid="38" fillcolor="#ff9"/>
              <v:rect id="_x0000_s1259" style="position:absolute;left:6878;top:3727;width:8567;height:7397" o:regroupid="38" fillcolor="#ff9"/>
              <v:rect id="_x0000_s1260" style="position:absolute;left:1220;top:8037;width:5497;height:2955" o:regroupid="38">
                <v:textbox style="mso-next-textbox:#_x0000_s1260">
                  <w:txbxContent>
                    <w:p w:rsidR="000C751A" w:rsidRPr="00480D1A" w:rsidRDefault="000C751A" w:rsidP="005279D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Metodología: </w:t>
                      </w:r>
                      <w:r>
                        <w:t xml:space="preserve">En esta U.D. trabajaremos con imágenes y palabras cercanas al alumnado, a través de las cuales identificaremos objetos para buscar sinónimos, dividir esos sinónimos en sílabas, encontrar las sílabas tónica, etc. para detrás realizar el juego </w:t>
                      </w:r>
                      <w:r>
                        <w:rPr>
                          <w:b/>
                        </w:rPr>
                        <w:t>“La mentirijilla de la sílabas</w:t>
                      </w:r>
                      <w:r w:rsidRPr="00661985"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>En toda la unidad didáctica utilizaremos los recursos TIC como principal herramienta metodológica a través de lecturas virtuales, actividades de refuerzo y ampliación, etc.</w:t>
                      </w:r>
                    </w:p>
                  </w:txbxContent>
                </v:textbox>
              </v:rect>
              <v:group id="_x0000_s1261" style="position:absolute;left:1139;top:976;width:14306;height:2695" coordorigin="1395,795" coordsize="9300,2910" o:regroupid="38">
                <v:rect id="_x0000_s1262" style="position:absolute;left:1395;top:1230;width:9300;height:2475" fillcolor="#dbe5f1" strokeweight="1pt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263" type="#_x0000_t114" style="position:absolute;left:1470;top:840;width:4605;height:585;rotation:180" fillcolor="#ccecff">
                  <v:textbox style="mso-next-textbox:#_x0000_s1263">
                    <w:txbxContent>
                      <w:p w:rsidR="000C751A" w:rsidRPr="00194969" w:rsidRDefault="000C751A" w:rsidP="00E80E1A">
                        <w:pPr>
                          <w:jc w:val="center"/>
                        </w:pPr>
                        <w:r w:rsidRPr="00194969">
                          <w:rPr>
                            <w:b/>
                            <w:bCs/>
                          </w:rPr>
                          <w:t xml:space="preserve">TÍTULO: </w:t>
                        </w:r>
                        <w:r>
                          <w:rPr>
                            <w:b/>
                            <w:bCs/>
                          </w:rPr>
                          <w:t>“PODEMOS, PODEMOS SIII…”</w:t>
                        </w:r>
                      </w:p>
                    </w:txbxContent>
                  </v:textbox>
                </v:shape>
                <v:shape id="_x0000_s1264" type="#_x0000_t114" style="position:absolute;left:9435;top:795;width:1140;height:585;rotation:180" fillcolor="#ccecff">
                  <v:textbox style="mso-next-textbox:#_x0000_s1264">
                    <w:txbxContent>
                      <w:p w:rsidR="000C751A" w:rsidRPr="00194969" w:rsidRDefault="000C751A" w:rsidP="00E80E1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U.D. 2</w:t>
                        </w:r>
                      </w:p>
                    </w:txbxContent>
                  </v:textbox>
                </v:shape>
              </v:group>
              <v:rect id="_x0000_s1265" style="position:absolute;left:1231;top:1665;width:2342;height:1063" o:regroupid="38">
                <v:textbox style="mso-next-textbox:#_x0000_s1265">
                  <w:txbxContent>
                    <w:p w:rsidR="000C751A" w:rsidRPr="00736957" w:rsidRDefault="000C751A" w:rsidP="00E80E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Ciclo:</w:t>
                      </w:r>
                      <w:r w:rsidRPr="00FE3684">
                        <w:rPr>
                          <w:b/>
                          <w:bCs/>
                        </w:rPr>
                        <w:t xml:space="preserve"> </w:t>
                      </w:r>
                      <w:r w:rsidRPr="00FE3684">
                        <w:rPr>
                          <w:bCs/>
                        </w:rPr>
                        <w:t>2º</w:t>
                      </w:r>
                      <w:r w:rsidRPr="00FE3684">
                        <w:rPr>
                          <w:b/>
                          <w:bCs/>
                        </w:rPr>
                        <w:t xml:space="preserve">      </w:t>
                      </w:r>
                    </w:p>
                    <w:p w:rsidR="000C751A" w:rsidRPr="00736957" w:rsidRDefault="000C751A" w:rsidP="00E80E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Nivel</w:t>
                      </w:r>
                      <w:r w:rsidRPr="00736957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4º Primaria</w:t>
                      </w:r>
                    </w:p>
                    <w:p w:rsidR="000C751A" w:rsidRPr="00356404" w:rsidRDefault="000C751A" w:rsidP="00E80E1A">
                      <w:r w:rsidRPr="00736957">
                        <w:rPr>
                          <w:b/>
                          <w:bCs/>
                        </w:rPr>
                        <w:t>Trimestre: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primero</w:t>
                      </w:r>
                    </w:p>
                  </w:txbxContent>
                </v:textbox>
              </v:rect>
              <v:rect id="_x0000_s1266" style="position:absolute;left:3657;top:1665;width:2966;height:1943" o:regroupid="38">
                <v:textbox style="mso-next-textbox:#_x0000_s1266">
                  <w:txbxContent>
                    <w:p w:rsidR="000C751A" w:rsidRDefault="00FA66C7" w:rsidP="003564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Curso escolar: 2011/2012</w:t>
                      </w:r>
                    </w:p>
                    <w:p w:rsidR="000C751A" w:rsidRDefault="000C751A" w:rsidP="00356404">
                      <w:pPr>
                        <w:jc w:val="center"/>
                        <w:rPr>
                          <w:bCs/>
                        </w:rPr>
                      </w:pPr>
                      <w:r w:rsidRPr="00FE3684">
                        <w:rPr>
                          <w:b/>
                          <w:bCs/>
                        </w:rPr>
                        <w:t xml:space="preserve">Nº de sesiones: </w:t>
                      </w:r>
                      <w:r>
                        <w:rPr>
                          <w:bCs/>
                        </w:rPr>
                        <w:t>10</w:t>
                      </w:r>
                    </w:p>
                    <w:p w:rsidR="000C751A" w:rsidRDefault="000C751A" w:rsidP="00356404">
                      <w:pPr>
                        <w:jc w:val="center"/>
                        <w:rPr>
                          <w:bCs/>
                        </w:rPr>
                      </w:pPr>
                      <w:r w:rsidRPr="00ED52EB">
                        <w:rPr>
                          <w:b/>
                          <w:bCs/>
                        </w:rPr>
                        <w:t>Fecha: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FA66C7">
                        <w:t>3 al 14 de octubre  de 2011</w:t>
                      </w:r>
                    </w:p>
                    <w:p w:rsidR="000C751A" w:rsidRDefault="000C751A" w:rsidP="00356404">
                      <w:pPr>
                        <w:jc w:val="center"/>
                        <w:rPr>
                          <w:bCs/>
                        </w:rPr>
                      </w:pPr>
                      <w:r w:rsidRPr="00190EF9">
                        <w:rPr>
                          <w:b/>
                          <w:bCs/>
                        </w:rPr>
                        <w:t>U.D. 2 de Lengua Castellana y Literatura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:rsidR="000C751A" w:rsidRDefault="000C751A" w:rsidP="00356404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  <v:rect id="_x0000_s1267" style="position:absolute;left:6965;top:3784;width:8392;height:2665" o:regroupid="38">
                <v:textbox style="mso-next-textbox:#_x0000_s1267">
                  <w:txbxContent>
                    <w:p w:rsidR="000C751A" w:rsidRDefault="000C751A" w:rsidP="00E80E1A">
                      <w:pPr>
                        <w:ind w:left="-7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480D1A">
                        <w:rPr>
                          <w:b/>
                        </w:rPr>
                        <w:t>bjetivos didácticos: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Personaje: Lince Ibérico.</w:t>
                      </w:r>
                    </w:p>
                    <w:p w:rsidR="000C751A" w:rsidRPr="00356404" w:rsidRDefault="000C751A" w:rsidP="00356404">
                      <w:pPr>
                        <w:pStyle w:val="Prrafodelista"/>
                        <w:ind w:left="284"/>
                        <w:jc w:val="both"/>
                        <w:rPr>
                          <w:szCs w:val="20"/>
                        </w:rPr>
                      </w:pPr>
                    </w:p>
                    <w:p w:rsidR="000C751A" w:rsidRPr="00067501" w:rsidRDefault="000C751A" w:rsidP="00F953A0">
                      <w:pPr>
                        <w:pStyle w:val="Prrafodelista"/>
                        <w:ind w:left="0"/>
                        <w:jc w:val="both"/>
                        <w:rPr>
                          <w:szCs w:val="20"/>
                        </w:rPr>
                      </w:pPr>
                      <w:r w:rsidRPr="003F1154">
                        <w:rPr>
                          <w:b/>
                          <w:color w:val="548DD4"/>
                          <w:szCs w:val="20"/>
                        </w:rPr>
                        <w:t>L: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067501">
                        <w:rPr>
                          <w:szCs w:val="20"/>
                        </w:rPr>
                        <w:t>Leer con ritmo y entonación.</w:t>
                      </w:r>
                    </w:p>
                    <w:p w:rsidR="000C751A" w:rsidRPr="00067501" w:rsidRDefault="000C751A" w:rsidP="00F953A0">
                      <w:pPr>
                        <w:widowControl w:val="0"/>
                        <w:rPr>
                          <w:szCs w:val="20"/>
                        </w:rPr>
                      </w:pPr>
                      <w:r w:rsidRPr="003F1154">
                        <w:rPr>
                          <w:b/>
                          <w:color w:val="548DD4"/>
                          <w:szCs w:val="20"/>
                        </w:rPr>
                        <w:t>L: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067501">
                        <w:rPr>
                          <w:szCs w:val="20"/>
                        </w:rPr>
                        <w:t>Distinguir palabras sinónimas.</w:t>
                      </w:r>
                    </w:p>
                    <w:p w:rsidR="000C751A" w:rsidRPr="00067501" w:rsidRDefault="000C751A" w:rsidP="00F953A0">
                      <w:pPr>
                        <w:widowControl w:val="0"/>
                        <w:rPr>
                          <w:szCs w:val="20"/>
                        </w:rPr>
                      </w:pPr>
                      <w:r w:rsidRPr="003F1154">
                        <w:rPr>
                          <w:b/>
                          <w:color w:val="548DD4"/>
                          <w:szCs w:val="20"/>
                        </w:rPr>
                        <w:t>L: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067501">
                        <w:rPr>
                          <w:szCs w:val="20"/>
                        </w:rPr>
                        <w:t>Conocer algunos de los gentilicios más comunes de nuestro entorno.</w:t>
                      </w:r>
                    </w:p>
                    <w:p w:rsidR="000C751A" w:rsidRPr="00067501" w:rsidRDefault="000C751A" w:rsidP="00F953A0">
                      <w:pPr>
                        <w:widowControl w:val="0"/>
                        <w:rPr>
                          <w:szCs w:val="20"/>
                        </w:rPr>
                      </w:pPr>
                      <w:r w:rsidRPr="003F1154">
                        <w:rPr>
                          <w:b/>
                          <w:color w:val="548DD4"/>
                          <w:szCs w:val="20"/>
                        </w:rPr>
                        <w:t>L: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067501">
                        <w:rPr>
                          <w:szCs w:val="20"/>
                        </w:rPr>
                        <w:t>Diferenciar y clasificar palabras según su estructura silábica.</w:t>
                      </w:r>
                    </w:p>
                    <w:p w:rsidR="000C751A" w:rsidRPr="00067501" w:rsidRDefault="000C751A" w:rsidP="00F953A0">
                      <w:pPr>
                        <w:widowControl w:val="0"/>
                        <w:rPr>
                          <w:szCs w:val="20"/>
                        </w:rPr>
                      </w:pPr>
                      <w:r w:rsidRPr="003F1154">
                        <w:rPr>
                          <w:b/>
                          <w:color w:val="548DD4"/>
                          <w:szCs w:val="20"/>
                        </w:rPr>
                        <w:t>L: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067501">
                        <w:rPr>
                          <w:szCs w:val="20"/>
                        </w:rPr>
                        <w:t>Identificar la sílaba tónica en las palabras y saber acentuarlas según sean agudas, llanas y esdrújulas.</w:t>
                      </w:r>
                    </w:p>
                    <w:p w:rsidR="000C751A" w:rsidRPr="00755552" w:rsidRDefault="000C751A" w:rsidP="00F953A0">
                      <w:pPr>
                        <w:widowControl w:val="0"/>
                        <w:rPr>
                          <w:szCs w:val="20"/>
                        </w:rPr>
                      </w:pPr>
                      <w:r w:rsidRPr="003F1154">
                        <w:rPr>
                          <w:b/>
                          <w:color w:val="548DD4"/>
                          <w:szCs w:val="20"/>
                        </w:rPr>
                        <w:t>L:</w:t>
                      </w:r>
                      <w:r>
                        <w:rPr>
                          <w:szCs w:val="20"/>
                        </w:rPr>
                        <w:t xml:space="preserve"> Saber construir oraciones a través de una imagen.</w:t>
                      </w:r>
                    </w:p>
                    <w:p w:rsidR="000C751A" w:rsidRDefault="000C751A" w:rsidP="00E80E1A">
                      <w:pPr>
                        <w:ind w:left="290"/>
                        <w:jc w:val="both"/>
                      </w:pPr>
                    </w:p>
                    <w:p w:rsidR="000C751A" w:rsidRDefault="000C751A" w:rsidP="00E80E1A"/>
                    <w:p w:rsidR="000C751A" w:rsidRPr="00BC7641" w:rsidRDefault="000C751A" w:rsidP="00E80E1A"/>
                  </w:txbxContent>
                </v:textbox>
              </v:rect>
              <v:rect id="_x0000_s1268" style="position:absolute;left:6746;top:1679;width:8611;height:1914" o:regroupid="38">
                <v:textbox style="mso-next-textbox:#_x0000_s1268">
                  <w:txbxContent>
                    <w:p w:rsidR="000C751A" w:rsidRDefault="000C751A" w:rsidP="00E80E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 w:rsidRPr="004649E8">
                        <w:rPr>
                          <w:b/>
                        </w:rPr>
                        <w:t>Justificación: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TimesNewRoman" w:hAnsi="TimesNewRoman" w:cs="TimesNewRoman"/>
                        </w:rPr>
                        <w:t>La adquisición de competencias comunicativas, comprensión y expresión tanto oral como escrita, debe entenderse como motor de la formación personal,  y de la adquisición de los futuros conocimientos, con el objetivo de proporcionar  autonomía personal para acceder a aprendizajes futuros y para el desarrollo integral de la persona. Las diferentes actividades educativas tendrán como referente un acercamiento a la riqueza lingüística de Andalucía.</w:t>
                      </w:r>
                    </w:p>
                    <w:p w:rsidR="000C751A" w:rsidRDefault="000C751A" w:rsidP="00E80E1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</w:p>
                    <w:p w:rsidR="000C751A" w:rsidRPr="00B9032E" w:rsidRDefault="000C751A" w:rsidP="00E80E1A">
                      <w:pPr>
                        <w:jc w:val="both"/>
                        <w:rPr>
                          <w:sz w:val="40"/>
                        </w:rPr>
                      </w:pPr>
                    </w:p>
                  </w:txbxContent>
                </v:textbox>
              </v:rect>
              <v:rect id="_x0000_s1269" style="position:absolute;left:1191;top:3801;width:5515;height:4141" o:regroupid="38">
                <v:textbox style="mso-next-textbox:#_x0000_s1269">
                  <w:txbxContent>
                    <w:p w:rsidR="000C751A" w:rsidRDefault="000C751A" w:rsidP="0088495D">
                      <w:pPr>
                        <w:tabs>
                          <w:tab w:val="num" w:pos="248"/>
                          <w:tab w:val="num" w:pos="360"/>
                        </w:tabs>
                        <w:ind w:left="-35"/>
                        <w:jc w:val="both"/>
                        <w:rPr>
                          <w:rFonts w:ascii="Mandingo" w:hAnsi="Mandingo"/>
                        </w:rPr>
                      </w:pPr>
                      <w:r w:rsidRPr="00480D1A">
                        <w:rPr>
                          <w:b/>
                        </w:rPr>
                        <w:t>Contr</w:t>
                      </w:r>
                      <w:r>
                        <w:rPr>
                          <w:b/>
                        </w:rPr>
                        <w:t>ibuc</w:t>
                      </w:r>
                      <w:r w:rsidRPr="00480D1A">
                        <w:rPr>
                          <w:b/>
                        </w:rPr>
                        <w:t xml:space="preserve">ión </w:t>
                      </w:r>
                      <w:r>
                        <w:rPr>
                          <w:b/>
                        </w:rPr>
                        <w:t>a</w:t>
                      </w:r>
                      <w:r w:rsidRPr="00480D1A">
                        <w:rPr>
                          <w:b/>
                        </w:rPr>
                        <w:t xml:space="preserve"> las competencias básicas</w:t>
                      </w:r>
                      <w:r>
                        <w:rPr>
                          <w:rFonts w:ascii="Mandingo" w:hAnsi="Mandingo"/>
                        </w:rPr>
                        <w:t xml:space="preserve">: </w:t>
                      </w:r>
                    </w:p>
                    <w:p w:rsidR="000C751A" w:rsidRPr="00987953" w:rsidRDefault="000C751A" w:rsidP="00F953A0">
                      <w:pPr>
                        <w:pStyle w:val="Prrafodelista"/>
                        <w:ind w:left="0"/>
                        <w:jc w:val="both"/>
                        <w:rPr>
                          <w:rStyle w:val="apple-converted-space"/>
                          <w:b/>
                          <w:sz w:val="40"/>
                          <w:u w:val="single"/>
                        </w:rPr>
                      </w:pPr>
                      <w:r w:rsidRPr="003F1154">
                        <w:rPr>
                          <w:b/>
                          <w:color w:val="548DD4"/>
                          <w:u w:val="single"/>
                        </w:rPr>
                        <w:t>L:</w:t>
                      </w:r>
                      <w:r>
                        <w:rPr>
                          <w:b/>
                          <w:u w:val="single"/>
                        </w:rPr>
                        <w:t xml:space="preserve"> Lingüística</w:t>
                      </w:r>
                      <w:r w:rsidRPr="00B9032E">
                        <w:rPr>
                          <w:b/>
                          <w:u w:val="single"/>
                        </w:rPr>
                        <w:t>:</w:t>
                      </w:r>
                      <w:r w:rsidRPr="00B9032E">
                        <w:rPr>
                          <w:b/>
                        </w:rPr>
                        <w:t xml:space="preserve"> </w:t>
                      </w:r>
                      <w:r>
                        <w:t>se destaca el trabajo con la lengua escrita y oral, tanto para comprender su realidad más cercana como para explicar procesos, etc.</w:t>
                      </w:r>
                    </w:p>
                    <w:p w:rsidR="000C751A" w:rsidRPr="002D7D2C" w:rsidRDefault="000C751A" w:rsidP="00F953A0">
                      <w:pPr>
                        <w:pStyle w:val="Prrafodelista"/>
                        <w:ind w:left="0"/>
                        <w:jc w:val="both"/>
                        <w:rPr>
                          <w:rStyle w:val="apple-style-span"/>
                          <w:b/>
                          <w:sz w:val="40"/>
                          <w:u w:val="single"/>
                        </w:rPr>
                      </w:pPr>
                      <w:r w:rsidRPr="003F1154">
                        <w:rPr>
                          <w:b/>
                          <w:color w:val="548DD4"/>
                          <w:u w:val="single"/>
                        </w:rPr>
                        <w:t xml:space="preserve"> L:</w:t>
                      </w:r>
                      <w:r>
                        <w:rPr>
                          <w:b/>
                          <w:u w:val="single"/>
                        </w:rPr>
                        <w:t xml:space="preserve"> Tratamiento de la información y competencia digital</w:t>
                      </w:r>
                      <w:r w:rsidRPr="00987953">
                        <w:rPr>
                          <w:b/>
                          <w:u w:val="single"/>
                        </w:rPr>
                        <w:t>:</w:t>
                      </w:r>
                      <w:r w:rsidRPr="00987953">
                        <w:rPr>
                          <w:b/>
                        </w:rPr>
                        <w:t xml:space="preserve"> </w:t>
                      </w:r>
                      <w:r>
                        <w:rPr>
                          <w:rStyle w:val="apple-style-span"/>
                          <w:color w:val="000000"/>
                          <w:szCs w:val="17"/>
                        </w:rPr>
                        <w:t>búsqueda de autores andaluces para realizar la lectura interactiva, tratamiento de forma adecuada la información que ofrece, etc.</w:t>
                      </w:r>
                    </w:p>
                    <w:p w:rsidR="000C751A" w:rsidRPr="002D7D2C" w:rsidRDefault="000C751A" w:rsidP="00F953A0">
                      <w:pPr>
                        <w:pStyle w:val="Prrafodelista"/>
                        <w:ind w:left="0"/>
                        <w:jc w:val="both"/>
                        <w:rPr>
                          <w:b/>
                          <w:sz w:val="40"/>
                          <w:u w:val="single"/>
                        </w:rPr>
                      </w:pPr>
                      <w:r w:rsidRPr="003F1154">
                        <w:rPr>
                          <w:b/>
                          <w:color w:val="548DD4"/>
                          <w:u w:val="single"/>
                        </w:rPr>
                        <w:t>L: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2D7D2C">
                        <w:rPr>
                          <w:b/>
                          <w:u w:val="single"/>
                        </w:rPr>
                        <w:t>Autonomía e iniciativa personal:</w:t>
                      </w:r>
                      <w:r>
                        <w:t xml:space="preserve"> </w:t>
                      </w:r>
                      <w:r w:rsidRPr="002D7D2C">
                        <w:rPr>
                          <w:szCs w:val="15"/>
                        </w:rPr>
                        <w:t>planificar y llevar a cabo trabajos de forma autónoma,  reelaborar  y elaborar nuev</w:t>
                      </w:r>
                      <w:r>
                        <w:rPr>
                          <w:szCs w:val="15"/>
                        </w:rPr>
                        <w:t>as ideas, etc</w:t>
                      </w:r>
                    </w:p>
                    <w:p w:rsidR="000C751A" w:rsidRPr="002D7D2C" w:rsidRDefault="000C751A" w:rsidP="00F953A0">
                      <w:pPr>
                        <w:pStyle w:val="Prrafodelista"/>
                        <w:ind w:left="0"/>
                        <w:jc w:val="both"/>
                        <w:rPr>
                          <w:b/>
                          <w:sz w:val="40"/>
                          <w:u w:val="single"/>
                        </w:rPr>
                      </w:pPr>
                      <w:r w:rsidRPr="003F1154">
                        <w:rPr>
                          <w:b/>
                          <w:color w:val="548DD4"/>
                          <w:u w:val="single"/>
                        </w:rPr>
                        <w:t>L:</w:t>
                      </w:r>
                      <w:r>
                        <w:rPr>
                          <w:b/>
                          <w:u w:val="single"/>
                        </w:rPr>
                        <w:t xml:space="preserve"> Cultural y artística: </w:t>
                      </w:r>
                      <w:r>
                        <w:t>pretende que el alumnado sepa valorar las diferentes manifestaciones culturales y lingüísticas que puede encontrar.</w:t>
                      </w:r>
                      <w:r w:rsidRPr="002D7D2C">
                        <w:rPr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  <v:rect id="_x0000_s1270" style="position:absolute;left:6974;top:6537;width:8383;height:4455" o:regroupid="38">
                <v:textbox style="mso-next-textbox:#_x0000_s1270">
                  <w:txbxContent>
                    <w:p w:rsidR="000C751A" w:rsidRDefault="000C751A" w:rsidP="00E80E1A">
                      <w:pPr>
                        <w:rPr>
                          <w:b/>
                        </w:rPr>
                      </w:pPr>
                      <w:r w:rsidRPr="005901DA">
                        <w:rPr>
                          <w:b/>
                        </w:rPr>
                        <w:t>Contenidos: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0C751A" w:rsidRPr="005901DA" w:rsidRDefault="000C751A" w:rsidP="00E80E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0C751A" w:rsidRDefault="000C751A" w:rsidP="00F953A0">
                      <w:pPr>
                        <w:widowControl w:val="0"/>
                      </w:pPr>
                      <w:r w:rsidRPr="003F1154">
                        <w:rPr>
                          <w:b/>
                          <w:color w:val="548DD4"/>
                          <w:lang w:val="es-ES_tradnl"/>
                        </w:rPr>
                        <w:t>L:</w:t>
                      </w:r>
                      <w:r>
                        <w:rPr>
                          <w:lang w:val="es-ES_tradnl"/>
                        </w:rPr>
                        <w:t xml:space="preserve"> Mayú y sus amigos</w:t>
                      </w:r>
                      <w:r w:rsidRPr="001E27F3">
                        <w:rPr>
                          <w:lang w:val="es-ES_tradnl"/>
                        </w:rPr>
                        <w:t>.</w:t>
                      </w:r>
                      <w:r>
                        <w:rPr>
                          <w:lang w:val="es-ES_tradnl"/>
                        </w:rPr>
                        <w:t xml:space="preserve"> (Lectura de Lince Ibérico, Fundación Biodiversidad)</w:t>
                      </w:r>
                      <w:r w:rsidRPr="0088495D">
                        <w:t xml:space="preserve"> </w:t>
                      </w:r>
                    </w:p>
                    <w:p w:rsidR="00960EE0" w:rsidRDefault="00960EE0" w:rsidP="00F953A0">
                      <w:pPr>
                        <w:widowControl w:val="0"/>
                        <w:rPr>
                          <w:lang w:val="es-ES_tradnl"/>
                        </w:rPr>
                      </w:pPr>
                      <w:r w:rsidRPr="00960EE0">
                        <w:rPr>
                          <w:lang w:val="es-ES_tradnl"/>
                        </w:rPr>
                        <w:t>http://www.fundacion-biodiversidad.es/inicio/mediateca/biodiver/biodiver-para-ninyos/biodiver-para-ninyos-cuentos</w:t>
                      </w:r>
                    </w:p>
                    <w:p w:rsidR="000C751A" w:rsidRDefault="000C751A" w:rsidP="00F953A0">
                      <w:pPr>
                        <w:widowControl w:val="0"/>
                        <w:rPr>
                          <w:lang w:val="es-ES_tradnl"/>
                        </w:rPr>
                      </w:pPr>
                      <w:r w:rsidRPr="003F1154">
                        <w:rPr>
                          <w:b/>
                          <w:color w:val="548DD4"/>
                          <w:lang w:val="es-ES_tradnl"/>
                        </w:rPr>
                        <w:t>L: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1E27F3">
                        <w:rPr>
                          <w:lang w:val="es-ES_tradnl"/>
                        </w:rPr>
                        <w:t>Palabras sinónimas.</w:t>
                      </w:r>
                    </w:p>
                    <w:p w:rsidR="000C751A" w:rsidRDefault="000C751A" w:rsidP="00F953A0">
                      <w:pPr>
                        <w:widowControl w:val="0"/>
                        <w:rPr>
                          <w:lang w:val="es-ES_tradnl"/>
                        </w:rPr>
                      </w:pPr>
                      <w:r w:rsidRPr="003F1154">
                        <w:rPr>
                          <w:b/>
                          <w:color w:val="548DD4"/>
                          <w:lang w:val="es-ES_tradnl"/>
                        </w:rPr>
                        <w:t>L: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1E27F3">
                        <w:rPr>
                          <w:lang w:val="es-ES_tradnl"/>
                        </w:rPr>
                        <w:t>La sílaba tónica. El guión.</w:t>
                      </w:r>
                    </w:p>
                    <w:p w:rsidR="000C751A" w:rsidRDefault="000C751A" w:rsidP="00F953A0">
                      <w:pPr>
                        <w:widowControl w:val="0"/>
                        <w:rPr>
                          <w:lang w:val="es-ES_tradnl"/>
                        </w:rPr>
                      </w:pPr>
                      <w:r w:rsidRPr="003F1154">
                        <w:rPr>
                          <w:b/>
                          <w:color w:val="548DD4"/>
                          <w:lang w:val="es-ES_tradnl"/>
                        </w:rPr>
                        <w:t>L: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1E27F3">
                        <w:rPr>
                          <w:lang w:val="es-ES_tradnl"/>
                        </w:rPr>
                        <w:t>La palabra.</w:t>
                      </w:r>
                    </w:p>
                    <w:p w:rsidR="000C751A" w:rsidRPr="005279D0" w:rsidRDefault="000C751A" w:rsidP="00F953A0">
                      <w:pPr>
                        <w:widowControl w:val="0"/>
                        <w:rPr>
                          <w:lang w:val="es-ES_tradnl"/>
                        </w:rPr>
                      </w:pPr>
                      <w:r w:rsidRPr="003F1154">
                        <w:rPr>
                          <w:b/>
                          <w:color w:val="548DD4"/>
                          <w:lang w:val="es-ES_tradnl"/>
                        </w:rPr>
                        <w:t>L: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5279D0">
                        <w:rPr>
                          <w:lang w:val="es-ES_tradnl"/>
                        </w:rPr>
                        <w:t>Creación de oraciones e historias a partir de una imagen.</w:t>
                      </w:r>
                    </w:p>
                    <w:p w:rsidR="000C751A" w:rsidRDefault="000C751A" w:rsidP="00E80E1A">
                      <w:pPr>
                        <w:pStyle w:val="guinconfrancesa0"/>
                        <w:ind w:left="142" w:firstLine="0"/>
                        <w:rPr>
                          <w:rFonts w:ascii="Times New Roman" w:hAnsi="Times New Roman"/>
                        </w:rPr>
                      </w:pPr>
                    </w:p>
                    <w:p w:rsidR="000C751A" w:rsidRDefault="000C751A" w:rsidP="0088495D">
                      <w:pPr>
                        <w:pStyle w:val="guinconfrancesa0"/>
                        <w:ind w:left="0" w:firstLine="0"/>
                        <w:rPr>
                          <w:rFonts w:ascii="Times New Roman" w:hAnsi="Times New Roman"/>
                          <w:b/>
                        </w:rPr>
                      </w:pPr>
                      <w:r w:rsidRPr="009B6179">
                        <w:rPr>
                          <w:rFonts w:ascii="Times New Roman" w:hAnsi="Times New Roman"/>
                          <w:b/>
                        </w:rPr>
                        <w:t>Contenido Transversal: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0C751A" w:rsidRDefault="000C751A" w:rsidP="0088495D">
                      <w:pPr>
                        <w:pStyle w:val="guinconfrancesa0"/>
                        <w:ind w:left="0" w:firstLine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0C751A" w:rsidRDefault="000C751A" w:rsidP="005456E1">
                      <w:pPr>
                        <w:pStyle w:val="guinconfrancesa0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Educación para el respeto al medio ambiente.</w:t>
                      </w:r>
                    </w:p>
                    <w:p w:rsidR="000C751A" w:rsidRDefault="000C751A" w:rsidP="005456E1">
                      <w:pPr>
                        <w:pStyle w:val="guinconfrancesa0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Cultura Andaluza.</w:t>
                      </w:r>
                    </w:p>
                    <w:p w:rsidR="000C751A" w:rsidRPr="005279D0" w:rsidRDefault="000C751A" w:rsidP="005456E1">
                      <w:pPr>
                        <w:pStyle w:val="guinconfrancesa0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5279D0">
                        <w:rPr>
                          <w:rFonts w:ascii="Times New Roman" w:hAnsi="Times New Roman"/>
                          <w:b/>
                        </w:rPr>
                        <w:t xml:space="preserve">Tratamiento de la Información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y competencia digital.</w:t>
                      </w:r>
                    </w:p>
                  </w:txbxContent>
                </v:textbox>
              </v:rect>
              <v:shape id="_x0000_s1327" type="#_x0000_t75" style="position:absolute;left:1885;top:2290;width:1130;height:1406;visibility:visible" o:regroupid="38">
                <v:imagedata r:id="rId9" o:title="" chromakey="white"/>
              </v:shape>
            </v:group>
            <v:shape id="_x0000_s1815" type="#_x0000_t75" style="position:absolute;left:12079;top:3610;width:780;height:675">
              <v:imagedata r:id="rId7" o:title="" chromakey="white"/>
            </v:shape>
          </v:group>
        </w:pict>
      </w:r>
    </w:p>
    <w:p w:rsidR="00FA66C7" w:rsidRDefault="00FA66C7" w:rsidP="00FA66C7"/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AE1BBC" w:rsidP="00DE216E">
      <w:pPr>
        <w:tabs>
          <w:tab w:val="left" w:pos="3270"/>
        </w:tabs>
      </w:pPr>
      <w:r>
        <w:rPr>
          <w:noProof/>
        </w:rPr>
        <w:lastRenderedPageBreak/>
        <w:pict>
          <v:group id="_x0000_s1813" style="position:absolute;margin-left:-20.95pt;margin-top:-31.45pt;width:722.5pt;height:487.4pt;z-index:1" coordorigin="1053,1185" coordsize="14450,9885">
            <v:rect id="_x0000_s1272" style="position:absolute;left:1053;top:3704;width:5619;height:7366" o:regroupid="24" fillcolor="#ff9"/>
            <v:rect id="_x0000_s1273" style="position:absolute;left:1182;top:3768;width:5430;height:3214" o:regroupid="24">
              <v:textbox style="mso-next-textbox:#_x0000_s1273">
                <w:txbxContent>
                  <w:p w:rsidR="000C751A" w:rsidRDefault="000C751A" w:rsidP="00E80E1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Actividades de enseñanza-aprendizaje:</w:t>
                    </w:r>
                  </w:p>
                  <w:p w:rsidR="000C751A" w:rsidRPr="009B4263" w:rsidRDefault="000C751A" w:rsidP="00AD70AE">
                    <w:pPr>
                      <w:pStyle w:val="Prrafodelista"/>
                      <w:ind w:left="0"/>
                      <w:jc w:val="both"/>
                      <w:rPr>
                        <w:rFonts w:ascii="Mandingo" w:hAnsi="Mandingo"/>
                      </w:rPr>
                    </w:pPr>
                    <w:r w:rsidRPr="003F1154">
                      <w:rPr>
                        <w:b/>
                        <w:color w:val="548DD4"/>
                      </w:rPr>
                      <w:t xml:space="preserve">L: </w:t>
                    </w:r>
                    <w:r>
                      <w:rPr>
                        <w:b/>
                      </w:rPr>
                      <w:t xml:space="preserve">Actividades de iniciación: </w:t>
                    </w:r>
                    <w:r>
                      <w:t>hablar de la importancia de una buena lectoescritura.</w:t>
                    </w:r>
                  </w:p>
                  <w:p w:rsidR="000C751A" w:rsidRPr="009B4263" w:rsidRDefault="000C751A" w:rsidP="00AD70AE">
                    <w:pPr>
                      <w:pStyle w:val="Prrafodelista"/>
                      <w:ind w:left="0"/>
                      <w:jc w:val="both"/>
                      <w:rPr>
                        <w:rFonts w:ascii="Mandingo" w:hAnsi="Mandingo"/>
                      </w:rPr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rPr>
                        <w:b/>
                      </w:rPr>
                      <w:t xml:space="preserve"> </w:t>
                    </w:r>
                    <w:r w:rsidRPr="009B4263">
                      <w:rPr>
                        <w:b/>
                      </w:rPr>
                      <w:t>Actividades de desarrollo:</w:t>
                    </w:r>
                    <w:r>
                      <w:t xml:space="preserve"> comentario d</w:t>
                    </w:r>
                    <w:r w:rsidR="00960EE0">
                      <w:t>e texto sobre el lince, sinónimo</w:t>
                    </w:r>
                    <w:r>
                      <w:t>s a través de dibujos, etc.</w:t>
                    </w:r>
                  </w:p>
                  <w:p w:rsidR="000C751A" w:rsidRPr="005279D0" w:rsidRDefault="000C751A" w:rsidP="00AD70AE">
                    <w:pPr>
                      <w:pStyle w:val="Prrafodelista"/>
                      <w:ind w:left="0"/>
                      <w:jc w:val="both"/>
                      <w:rPr>
                        <w:rFonts w:ascii="Mandingo" w:hAnsi="Mandingo"/>
                      </w:rPr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rPr>
                        <w:b/>
                      </w:rPr>
                      <w:t xml:space="preserve"> </w:t>
                    </w:r>
                    <w:r w:rsidRPr="005279D0">
                      <w:rPr>
                        <w:b/>
                      </w:rPr>
                      <w:t>Actividades de refuerzo y ampliación:</w:t>
                    </w:r>
                    <w:r>
                      <w:t xml:space="preserve"> jclic, actividades con la página web del centro, etc.</w:t>
                    </w:r>
                  </w:p>
                  <w:p w:rsidR="000C751A" w:rsidRPr="005279D0" w:rsidRDefault="000C751A" w:rsidP="00AD70AE">
                    <w:pPr>
                      <w:pStyle w:val="Prrafodelista"/>
                      <w:ind w:left="0"/>
                      <w:jc w:val="both"/>
                      <w:rPr>
                        <w:rFonts w:ascii="Mandingo" w:hAnsi="Mandingo"/>
                      </w:rPr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rPr>
                        <w:b/>
                      </w:rPr>
                      <w:t xml:space="preserve"> </w:t>
                    </w:r>
                    <w:r w:rsidRPr="005279D0">
                      <w:rPr>
                        <w:b/>
                      </w:rPr>
                      <w:t>Actividades de profundización</w:t>
                    </w:r>
                    <w:r>
                      <w:t>: para saber más en un “clic”.</w:t>
                    </w:r>
                  </w:p>
                  <w:p w:rsidR="000C751A" w:rsidRPr="009B4263" w:rsidRDefault="000C751A" w:rsidP="00AD70AE">
                    <w:pPr>
                      <w:pStyle w:val="Prrafodelista"/>
                      <w:ind w:left="0"/>
                      <w:jc w:val="both"/>
                      <w:rPr>
                        <w:rFonts w:ascii="Mandingo" w:hAnsi="Mandingo"/>
                      </w:rPr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rPr>
                        <w:b/>
                      </w:rPr>
                      <w:t xml:space="preserve"> </w:t>
                    </w:r>
                    <w:r w:rsidRPr="008E7B81">
                      <w:rPr>
                        <w:b/>
                      </w:rPr>
                      <w:t>Actividades complementarias:</w:t>
                    </w:r>
                    <w:r w:rsidRPr="008E7B81">
                      <w:rPr>
                        <w:rFonts w:ascii="Mandingo" w:hAnsi="Mandingo"/>
                      </w:rPr>
                      <w:t xml:space="preserve"> </w:t>
                    </w:r>
                    <w:r w:rsidRPr="0015730D">
                      <w:t>ninguna.</w:t>
                    </w:r>
                  </w:p>
                </w:txbxContent>
              </v:textbox>
            </v:rect>
            <v:rect id="_x0000_s1274" style="position:absolute;left:6733;top:3723;width:8770;height:7347" o:regroupid="24" fillcolor="#ff9"/>
            <v:rect id="_x0000_s1275" style="position:absolute;left:6789;top:3760;width:8607;height:7178" o:regroupid="24">
              <v:textbox style="mso-next-textbox:#_x0000_s1275">
                <w:txbxContent>
                  <w:tbl>
                    <w:tblPr>
                      <w:tblW w:w="847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/>
                    </w:tblPr>
                    <w:tblGrid>
                      <w:gridCol w:w="2376"/>
                      <w:gridCol w:w="142"/>
                      <w:gridCol w:w="1134"/>
                      <w:gridCol w:w="284"/>
                      <w:gridCol w:w="283"/>
                      <w:gridCol w:w="142"/>
                      <w:gridCol w:w="1559"/>
                      <w:gridCol w:w="2552"/>
                    </w:tblGrid>
                    <w:tr w:rsidR="000C751A" w:rsidTr="00356404">
                      <w:trPr>
                        <w:trHeight w:val="240"/>
                      </w:trPr>
                      <w:tc>
                        <w:tcPr>
                          <w:tcW w:w="2376" w:type="dxa"/>
                          <w:shd w:val="clear" w:color="auto" w:fill="EAF1DD"/>
                        </w:tcPr>
                        <w:p w:rsidR="000C751A" w:rsidRPr="00EB2E10" w:rsidRDefault="000C751A" w:rsidP="000D4350">
                          <w:pPr>
                            <w:ind w:left="-38" w:firstLine="38"/>
                            <w:jc w:val="center"/>
                            <w:rPr>
                              <w:color w:val="FF0000"/>
                            </w:rPr>
                          </w:pPr>
                          <w:r w:rsidRPr="00EB2E10">
                            <w:rPr>
                              <w:b/>
                              <w:bCs/>
                            </w:rPr>
                            <w:t>SESIÓN 1</w:t>
                          </w:r>
                        </w:p>
                      </w:tc>
                      <w:tc>
                        <w:tcPr>
                          <w:tcW w:w="1560" w:type="dxa"/>
                          <w:gridSpan w:val="3"/>
                          <w:shd w:val="clear" w:color="auto" w:fill="EAF1DD"/>
                        </w:tcPr>
                        <w:p w:rsidR="000C751A" w:rsidRPr="00C16221" w:rsidRDefault="000C751A" w:rsidP="000D4350">
                          <w:pPr>
                            <w:ind w:left="-38" w:firstLine="38"/>
                            <w:jc w:val="center"/>
                            <w:rPr>
                              <w:color w:val="000000"/>
                            </w:rPr>
                          </w:pPr>
                          <w:r w:rsidRPr="00C16221">
                            <w:rPr>
                              <w:b/>
                              <w:bCs/>
                              <w:color w:val="000000"/>
                            </w:rPr>
                            <w:t>SESIÓN 2</w:t>
                          </w:r>
                        </w:p>
                      </w:tc>
                      <w:tc>
                        <w:tcPr>
                          <w:tcW w:w="1984" w:type="dxa"/>
                          <w:gridSpan w:val="3"/>
                          <w:shd w:val="clear" w:color="auto" w:fill="EAF1DD"/>
                        </w:tcPr>
                        <w:p w:rsidR="000C751A" w:rsidRPr="00EB2E10" w:rsidRDefault="000C751A" w:rsidP="000D4350">
                          <w:pPr>
                            <w:ind w:left="-38" w:firstLine="38"/>
                            <w:jc w:val="center"/>
                            <w:rPr>
                              <w:color w:val="FF0000"/>
                            </w:rPr>
                          </w:pPr>
                          <w:r w:rsidRPr="00C16221">
                            <w:rPr>
                              <w:b/>
                              <w:bCs/>
                              <w:color w:val="000000"/>
                            </w:rPr>
                            <w:t>SESIÓN 3</w:t>
                          </w:r>
                        </w:p>
                      </w:tc>
                      <w:tc>
                        <w:tcPr>
                          <w:tcW w:w="2552" w:type="dxa"/>
                          <w:shd w:val="clear" w:color="auto" w:fill="EAF1DD"/>
                        </w:tcPr>
                        <w:p w:rsidR="000C751A" w:rsidRPr="00EB2E10" w:rsidRDefault="000C751A" w:rsidP="000D4350">
                          <w:pPr>
                            <w:ind w:left="-38" w:firstLine="38"/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SESIÓN 4</w:t>
                          </w:r>
                        </w:p>
                      </w:tc>
                    </w:tr>
                    <w:tr w:rsidR="000C751A" w:rsidTr="00356404">
                      <w:trPr>
                        <w:trHeight w:val="835"/>
                      </w:trPr>
                      <w:tc>
                        <w:tcPr>
                          <w:tcW w:w="2376" w:type="dxa"/>
                          <w:tcBorders>
                            <w:bottom w:val="single" w:sz="4" w:space="0" w:color="auto"/>
                          </w:tcBorders>
                        </w:tcPr>
                        <w:p w:rsidR="000C751A" w:rsidRPr="00EB2E10" w:rsidRDefault="000C751A" w:rsidP="000D4350">
                          <w:pPr>
                            <w:jc w:val="center"/>
                          </w:pPr>
                          <w:r w:rsidRPr="00EB2E10">
                            <w:t xml:space="preserve">“Compresión lectora </w:t>
                          </w:r>
                        </w:p>
                        <w:p w:rsidR="000C751A" w:rsidRPr="00EB2E10" w:rsidRDefault="000C751A" w:rsidP="00EB2E1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B2E10">
                            <w:t>Mayú y sus amigos.”</w:t>
                          </w:r>
                        </w:p>
                      </w:tc>
                      <w:tc>
                        <w:tcPr>
                          <w:tcW w:w="1560" w:type="dxa"/>
                          <w:gridSpan w:val="3"/>
                          <w:tcBorders>
                            <w:bottom w:val="single" w:sz="4" w:space="0" w:color="auto"/>
                          </w:tcBorders>
                        </w:tcPr>
                        <w:p w:rsidR="000C751A" w:rsidRDefault="000C751A" w:rsidP="005279D0">
                          <w:pPr>
                            <w:ind w:left="-38" w:firstLine="38"/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 w:rsidRPr="00C16221">
                            <w:rPr>
                              <w:bCs/>
                              <w:color w:val="000000"/>
                            </w:rPr>
                            <w:t xml:space="preserve">“Sinónimo”. </w:t>
                          </w:r>
                        </w:p>
                        <w:p w:rsidR="000C751A" w:rsidRPr="005279D0" w:rsidRDefault="000C751A" w:rsidP="005279D0">
                          <w:pPr>
                            <w:ind w:left="-38" w:firstLine="38"/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 w:rsidRPr="00C16221">
                            <w:rPr>
                              <w:bCs/>
                              <w:color w:val="000000"/>
                            </w:rPr>
                            <w:t>(</w:t>
                          </w:r>
                          <w:r>
                            <w:rPr>
                              <w:bCs/>
                              <w:color w:val="000000"/>
                            </w:rPr>
                            <w:t>Lectura y Explicación</w:t>
                          </w:r>
                          <w:r w:rsidRPr="00C16221">
                            <w:rPr>
                              <w:bCs/>
                              <w:color w:val="000000"/>
                            </w:rPr>
                            <w:t>)</w:t>
                          </w:r>
                        </w:p>
                      </w:tc>
                      <w:tc>
                        <w:tcPr>
                          <w:tcW w:w="1984" w:type="dxa"/>
                          <w:gridSpan w:val="3"/>
                          <w:tcBorders>
                            <w:bottom w:val="single" w:sz="4" w:space="0" w:color="auto"/>
                          </w:tcBorders>
                        </w:tcPr>
                        <w:p w:rsidR="000C751A" w:rsidRPr="00C16221" w:rsidRDefault="000C751A" w:rsidP="00141853">
                          <w:pPr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</w:rPr>
                            <w:t>“Gentilicios</w:t>
                          </w:r>
                          <w:r w:rsidRPr="00C16221">
                            <w:rPr>
                              <w:bCs/>
                              <w:color w:val="000000"/>
                            </w:rPr>
                            <w:t>”.</w:t>
                          </w:r>
                        </w:p>
                        <w:p w:rsidR="000C751A" w:rsidRDefault="000C751A" w:rsidP="00141853">
                          <w:pPr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</w:rPr>
                            <w:t xml:space="preserve">(Lectura y </w:t>
                          </w:r>
                        </w:p>
                        <w:p w:rsidR="000C751A" w:rsidRPr="00C16221" w:rsidRDefault="000C751A" w:rsidP="0014185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</w:rPr>
                            <w:t>actividades)</w:t>
                          </w:r>
                        </w:p>
                      </w:tc>
                      <w:tc>
                        <w:tcPr>
                          <w:tcW w:w="2552" w:type="dxa"/>
                          <w:tcBorders>
                            <w:bottom w:val="single" w:sz="4" w:space="0" w:color="auto"/>
                          </w:tcBorders>
                        </w:tcPr>
                        <w:p w:rsidR="000C751A" w:rsidRDefault="000C751A" w:rsidP="005279D0">
                          <w:pPr>
                            <w:rPr>
                              <w:bCs/>
                              <w:color w:val="000000"/>
                            </w:rPr>
                          </w:pPr>
                          <w:r w:rsidRPr="005279D0">
                            <w:rPr>
                              <w:bCs/>
                              <w:color w:val="000000"/>
                            </w:rPr>
                            <w:t>“Detective silábico”</w:t>
                          </w:r>
                        </w:p>
                        <w:p w:rsidR="000C751A" w:rsidRPr="005279D0" w:rsidRDefault="000C751A" w:rsidP="005279D0">
                          <w:pPr>
                            <w:rPr>
                              <w:bCs/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</w:rPr>
                            <w:t xml:space="preserve">(Lectura y juegos con sílaba tónica) </w:t>
                          </w:r>
                        </w:p>
                      </w:tc>
                    </w:tr>
                    <w:tr w:rsidR="000C751A" w:rsidTr="00356404">
                      <w:trPr>
                        <w:trHeight w:val="225"/>
                      </w:trPr>
                      <w:tc>
                        <w:tcPr>
                          <w:tcW w:w="3652" w:type="dxa"/>
                          <w:gridSpan w:val="3"/>
                          <w:shd w:val="clear" w:color="auto" w:fill="EAF1DD"/>
                        </w:tcPr>
                        <w:p w:rsidR="000C751A" w:rsidRPr="00EB2E10" w:rsidRDefault="000C751A" w:rsidP="000D4350">
                          <w:pPr>
                            <w:ind w:left="-38" w:firstLine="38"/>
                            <w:jc w:val="center"/>
                            <w:rPr>
                              <w:color w:val="FF0000"/>
                            </w:rPr>
                          </w:pPr>
                          <w:r w:rsidRPr="00C16221">
                            <w:rPr>
                              <w:b/>
                              <w:bCs/>
                              <w:color w:val="000000"/>
                            </w:rPr>
                            <w:t>SESIÓN 5</w:t>
                          </w:r>
                        </w:p>
                      </w:tc>
                      <w:tc>
                        <w:tcPr>
                          <w:tcW w:w="4820" w:type="dxa"/>
                          <w:gridSpan w:val="5"/>
                          <w:shd w:val="clear" w:color="auto" w:fill="EAF1DD"/>
                        </w:tcPr>
                        <w:p w:rsidR="000C751A" w:rsidRPr="00EB2E10" w:rsidRDefault="000C751A" w:rsidP="009739FB">
                          <w:pPr>
                            <w:ind w:left="-38" w:right="175" w:firstLine="38"/>
                            <w:jc w:val="center"/>
                            <w:rPr>
                              <w:color w:val="FF0000"/>
                            </w:rPr>
                          </w:pPr>
                          <w:r w:rsidRPr="00C16221">
                            <w:rPr>
                              <w:b/>
                              <w:bCs/>
                              <w:color w:val="000000"/>
                            </w:rPr>
                            <w:t>SESIÓN 6</w:t>
                          </w:r>
                        </w:p>
                      </w:tc>
                    </w:tr>
                    <w:tr w:rsidR="000C751A" w:rsidTr="00356404">
                      <w:trPr>
                        <w:trHeight w:val="600"/>
                      </w:trPr>
                      <w:tc>
                        <w:tcPr>
                          <w:tcW w:w="3652" w:type="dxa"/>
                          <w:gridSpan w:val="3"/>
                          <w:tcBorders>
                            <w:bottom w:val="single" w:sz="4" w:space="0" w:color="auto"/>
                          </w:tcBorders>
                        </w:tcPr>
                        <w:p w:rsidR="000C751A" w:rsidRPr="005279D0" w:rsidRDefault="000C751A" w:rsidP="00AA62F6">
                          <w:pPr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 w:rsidRPr="005279D0">
                            <w:rPr>
                              <w:bCs/>
                              <w:color w:val="000000"/>
                            </w:rPr>
                            <w:t>“La sílaba falsa”.</w:t>
                          </w:r>
                        </w:p>
                        <w:p w:rsidR="000C751A" w:rsidRPr="00C16221" w:rsidRDefault="000C751A" w:rsidP="00C257E1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</w:rPr>
                            <w:t>(Lectura y actividades con sonido</w:t>
                          </w:r>
                          <w:r w:rsidRPr="00C16221">
                            <w:rPr>
                              <w:bCs/>
                              <w:color w:val="000000"/>
                            </w:rPr>
                            <w:t>).</w:t>
                          </w:r>
                        </w:p>
                      </w:tc>
                      <w:tc>
                        <w:tcPr>
                          <w:tcW w:w="4820" w:type="dxa"/>
                          <w:gridSpan w:val="5"/>
                          <w:tcBorders>
                            <w:bottom w:val="single" w:sz="4" w:space="0" w:color="auto"/>
                          </w:tcBorders>
                        </w:tcPr>
                        <w:p w:rsidR="000C751A" w:rsidRPr="005279D0" w:rsidRDefault="000C751A" w:rsidP="00356404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“Búsqueda y lectura de animal en extinción</w:t>
                          </w:r>
                          <w:r w:rsidRPr="005279D0">
                            <w:rPr>
                              <w:color w:val="000000"/>
                            </w:rPr>
                            <w:t>”</w:t>
                          </w:r>
                        </w:p>
                        <w:p w:rsidR="000C751A" w:rsidRPr="00C16221" w:rsidRDefault="000C751A" w:rsidP="00C257E1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2234F">
                            <w:rPr>
                              <w:color w:val="000000"/>
                            </w:rPr>
                            <w:t>(</w:t>
                          </w:r>
                          <w:r>
                            <w:rPr>
                              <w:color w:val="000000"/>
                            </w:rPr>
                            <w:t>Actividad de clasificación de palabras</w:t>
                          </w:r>
                          <w:r w:rsidRPr="00C16221">
                            <w:rPr>
                              <w:color w:val="000000"/>
                            </w:rPr>
                            <w:t>).</w:t>
                          </w:r>
                        </w:p>
                      </w:tc>
                    </w:tr>
                    <w:tr w:rsidR="000C751A" w:rsidTr="00356404">
                      <w:trPr>
                        <w:trHeight w:val="225"/>
                      </w:trPr>
                      <w:tc>
                        <w:tcPr>
                          <w:tcW w:w="2518" w:type="dxa"/>
                          <w:gridSpan w:val="2"/>
                          <w:shd w:val="clear" w:color="auto" w:fill="EAF1DD"/>
                        </w:tcPr>
                        <w:p w:rsidR="000C751A" w:rsidRPr="00EB2E10" w:rsidRDefault="000C751A" w:rsidP="000D4350">
                          <w:pPr>
                            <w:ind w:left="-38" w:firstLine="38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 xml:space="preserve">SESIÓN  7 </w:t>
                          </w:r>
                        </w:p>
                      </w:tc>
                      <w:tc>
                        <w:tcPr>
                          <w:tcW w:w="1843" w:type="dxa"/>
                          <w:gridSpan w:val="4"/>
                          <w:shd w:val="clear" w:color="auto" w:fill="EAF1DD"/>
                        </w:tcPr>
                        <w:p w:rsidR="000C751A" w:rsidRPr="005279D0" w:rsidRDefault="000C751A" w:rsidP="000D4350">
                          <w:pPr>
                            <w:ind w:left="-38" w:firstLine="38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279D0">
                            <w:rPr>
                              <w:b/>
                              <w:bCs/>
                            </w:rPr>
                            <w:t>SESIÓN 8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EAF1DD"/>
                        </w:tcPr>
                        <w:p w:rsidR="000C751A" w:rsidRPr="00EB2E10" w:rsidRDefault="000C751A" w:rsidP="00280DC7">
                          <w:pPr>
                            <w:jc w:val="center"/>
                            <w:rPr>
                              <w:bCs/>
                              <w:color w:val="FF0000"/>
                            </w:rPr>
                          </w:pPr>
                          <w:r w:rsidRPr="00C16221">
                            <w:rPr>
                              <w:b/>
                              <w:bCs/>
                              <w:color w:val="000000"/>
                            </w:rPr>
                            <w:t>SESIÓN 9</w:t>
                          </w:r>
                        </w:p>
                      </w:tc>
                      <w:tc>
                        <w:tcPr>
                          <w:tcW w:w="2552" w:type="dxa"/>
                          <w:shd w:val="clear" w:color="auto" w:fill="EAF1DD"/>
                        </w:tcPr>
                        <w:p w:rsidR="000C751A" w:rsidRPr="005279D0" w:rsidRDefault="000C751A" w:rsidP="00280DC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279D0">
                            <w:rPr>
                              <w:b/>
                              <w:bCs/>
                            </w:rPr>
                            <w:t>SESIÓN 10</w:t>
                          </w:r>
                        </w:p>
                      </w:tc>
                    </w:tr>
                    <w:tr w:rsidR="000C751A" w:rsidRPr="005279D0" w:rsidTr="00356404">
                      <w:trPr>
                        <w:trHeight w:val="615"/>
                      </w:trPr>
                      <w:tc>
                        <w:tcPr>
                          <w:tcW w:w="2518" w:type="dxa"/>
                          <w:gridSpan w:val="2"/>
                        </w:tcPr>
                        <w:p w:rsidR="000C751A" w:rsidRDefault="000C751A" w:rsidP="00BD17D6">
                          <w:pPr>
                            <w:ind w:left="-38" w:firstLine="38"/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 w:rsidRPr="005279D0">
                            <w:rPr>
                              <w:bCs/>
                              <w:color w:val="000000"/>
                            </w:rPr>
                            <w:t>“Doña Aguda, Llana y Esdrújulas”</w:t>
                          </w:r>
                        </w:p>
                        <w:p w:rsidR="000C751A" w:rsidRPr="005279D0" w:rsidRDefault="000C751A" w:rsidP="00BD17D6">
                          <w:pPr>
                            <w:ind w:left="-38" w:firstLine="38"/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</w:rPr>
                            <w:t>(Lectura y actividades)</w:t>
                          </w:r>
                        </w:p>
                      </w:tc>
                      <w:tc>
                        <w:tcPr>
                          <w:tcW w:w="1701" w:type="dxa"/>
                          <w:gridSpan w:val="3"/>
                        </w:tcPr>
                        <w:p w:rsidR="000C751A" w:rsidRDefault="000C751A" w:rsidP="00BD17D6">
                          <w:pPr>
                            <w:ind w:left="-38" w:firstLine="38"/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</w:rPr>
                            <w:t>“Historias…”</w:t>
                          </w:r>
                        </w:p>
                        <w:p w:rsidR="000C751A" w:rsidRPr="005279D0" w:rsidRDefault="000C751A" w:rsidP="00BD17D6">
                          <w:pPr>
                            <w:ind w:left="-38" w:firstLine="38"/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</w:rPr>
                            <w:t>(creación  de historias)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</w:tcPr>
                        <w:p w:rsidR="000C751A" w:rsidRPr="003F1154" w:rsidRDefault="000C751A" w:rsidP="003F1154">
                          <w:pPr>
                            <w:ind w:right="175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F1154">
                            <w:rPr>
                              <w:bCs/>
                              <w:color w:val="000000"/>
                            </w:rPr>
                            <w:t>“Para-TIC” (Lengua TIC repaso).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:rsidR="000C751A" w:rsidRPr="005279D0" w:rsidRDefault="000C751A" w:rsidP="00280DC7">
                          <w:pPr>
                            <w:ind w:right="175"/>
                            <w:jc w:val="center"/>
                            <w:rPr>
                              <w:bCs/>
                              <w:color w:val="000000"/>
                            </w:rPr>
                          </w:pPr>
                          <w:r w:rsidRPr="005279D0">
                            <w:rPr>
                              <w:bCs/>
                              <w:color w:val="000000"/>
                            </w:rPr>
                            <w:t>“Actividad de evaluación”</w:t>
                          </w:r>
                        </w:p>
                        <w:p w:rsidR="000C751A" w:rsidRPr="005279D0" w:rsidRDefault="000C751A" w:rsidP="00E82E24">
                          <w:pPr>
                            <w:ind w:right="175"/>
                            <w:rPr>
                              <w:bCs/>
                              <w:color w:val="000000"/>
                              <w:w w:val="96"/>
                            </w:rPr>
                          </w:pPr>
                          <w:r w:rsidRPr="005279D0">
                            <w:rPr>
                              <w:bCs/>
                              <w:color w:val="000000"/>
                              <w:w w:val="96"/>
                            </w:rPr>
                            <w:t>(</w:t>
                          </w:r>
                          <w:r>
                            <w:rPr>
                              <w:bCs/>
                              <w:color w:val="000000"/>
                            </w:rPr>
                            <w:t xml:space="preserve">Juego </w:t>
                          </w:r>
                          <w:r w:rsidRPr="005279D0">
                            <w:rPr>
                              <w:bCs/>
                              <w:color w:val="000000"/>
                            </w:rPr>
                            <w:t>diferencias).</w:t>
                          </w:r>
                        </w:p>
                      </w:tc>
                    </w:tr>
                  </w:tbl>
                  <w:p w:rsidR="000C751A" w:rsidRPr="002C79FD" w:rsidRDefault="000C751A" w:rsidP="00E80E1A">
                    <w:pPr>
                      <w:ind w:left="-142"/>
                      <w:rPr>
                        <w:b/>
                      </w:rPr>
                    </w:pPr>
                    <w:r w:rsidRPr="002C79FD">
                      <w:rPr>
                        <w:b/>
                      </w:rPr>
                      <w:t>Procedimiento</w:t>
                    </w:r>
                    <w:r>
                      <w:rPr>
                        <w:b/>
                      </w:rPr>
                      <w:t>s</w:t>
                    </w:r>
                    <w:r w:rsidRPr="002C79FD">
                      <w:rPr>
                        <w:b/>
                      </w:rPr>
                      <w:t xml:space="preserve"> de evaluación:</w:t>
                    </w:r>
                  </w:p>
                  <w:p w:rsidR="000C751A" w:rsidRPr="002C79FD" w:rsidRDefault="000C751A" w:rsidP="00E80E1A">
                    <w:pPr>
                      <w:pStyle w:val="Prrafodelista"/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-8364"/>
                      </w:tabs>
                      <w:ind w:left="142" w:hanging="284"/>
                      <w:rPr>
                        <w:b/>
                      </w:rPr>
                    </w:pPr>
                    <w:r w:rsidRPr="002C79FD">
                      <w:rPr>
                        <w:b/>
                      </w:rPr>
                      <w:t>Del alumno/a</w:t>
                    </w:r>
                    <w:r w:rsidRPr="002C79FD">
                      <w:t>: Inicial (de</w:t>
                    </w:r>
                    <w:r>
                      <w:t>tección de conocimientos previos</w:t>
                    </w:r>
                    <w:r w:rsidRPr="002C79FD">
                      <w:t>), Formativa (</w:t>
                    </w:r>
                    <w:r>
                      <w:t xml:space="preserve">ficha de trabajo </w:t>
                    </w:r>
                    <w:r w:rsidRPr="002C79FD">
                      <w:t>real</w:t>
                    </w:r>
                    <w:r>
                      <w:t>izado, etc.) y  Sumativa (actividad sobre las 7 diferencias</w:t>
                    </w:r>
                    <w:r w:rsidRPr="002C79FD">
                      <w:t>).</w:t>
                    </w:r>
                  </w:p>
                  <w:p w:rsidR="000C751A" w:rsidRPr="002C79FD" w:rsidRDefault="000C751A" w:rsidP="00E80E1A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42"/>
                      </w:tabs>
                      <w:ind w:hanging="468"/>
                      <w:rPr>
                        <w:b/>
                      </w:rPr>
                    </w:pPr>
                    <w:r w:rsidRPr="002C79FD">
                      <w:rPr>
                        <w:b/>
                      </w:rPr>
                      <w:t>De las Unidades Didácticas:</w:t>
                    </w:r>
                    <w:r w:rsidRPr="002C79FD">
                      <w:t xml:space="preserve"> debates.</w:t>
                    </w:r>
                  </w:p>
                  <w:p w:rsidR="000C751A" w:rsidRPr="002C79FD" w:rsidRDefault="000C751A" w:rsidP="00E80E1A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42"/>
                      </w:tabs>
                      <w:ind w:hanging="468"/>
                    </w:pPr>
                    <w:r w:rsidRPr="002C79FD">
                      <w:rPr>
                        <w:b/>
                      </w:rPr>
                      <w:t>El maestro/a:</w:t>
                    </w:r>
                    <w:r w:rsidRPr="002C79FD">
                      <w:t xml:space="preserve"> reflexión, puesta en común con el alumnado, etc.</w:t>
                    </w:r>
                  </w:p>
                  <w:p w:rsidR="000C751A" w:rsidRPr="002C79FD" w:rsidRDefault="000C751A" w:rsidP="001C65A2">
                    <w:pPr>
                      <w:pStyle w:val="Prrafodelista"/>
                      <w:numPr>
                        <w:ilvl w:val="0"/>
                        <w:numId w:val="8"/>
                      </w:numPr>
                      <w:ind w:left="142" w:hanging="284"/>
                    </w:pPr>
                    <w:r w:rsidRPr="002C79FD">
                      <w:rPr>
                        <w:b/>
                        <w:u w:val="single"/>
                      </w:rPr>
                      <w:t>Mecanismo de recuperación</w:t>
                    </w:r>
                    <w:r w:rsidRPr="002C79FD">
                      <w:rPr>
                        <w:b/>
                      </w:rPr>
                      <w:t>:</w:t>
                    </w:r>
                    <w:r>
                      <w:t xml:space="preserve"> determinación del contenido A Trancas y Barrancas para recuperar, concursos de sinónimos, palabras, etc.)</w:t>
                    </w:r>
                  </w:p>
                  <w:p w:rsidR="000C751A" w:rsidRPr="002C79FD" w:rsidRDefault="000C751A" w:rsidP="00E80E1A">
                    <w:pPr>
                      <w:rPr>
                        <w:b/>
                        <w:u w:val="single"/>
                      </w:rPr>
                    </w:pPr>
                    <w:r w:rsidRPr="002C79FD">
                      <w:rPr>
                        <w:b/>
                        <w:u w:val="single"/>
                      </w:rPr>
                      <w:t>Criterios de evaluación:</w:t>
                    </w:r>
                  </w:p>
                  <w:p w:rsidR="000C751A" w:rsidRPr="00067501" w:rsidRDefault="000C751A" w:rsidP="00AD70AE">
                    <w:pPr>
                      <w:widowControl w:val="0"/>
                      <w:jc w:val="both"/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t xml:space="preserve"> </w:t>
                    </w:r>
                    <w:r w:rsidRPr="00067501">
                      <w:t>Apreciar la importancia de la entonación y ritmo para entender los textos.</w:t>
                    </w:r>
                  </w:p>
                  <w:p w:rsidR="000C751A" w:rsidRPr="00067501" w:rsidRDefault="000C751A" w:rsidP="00AD70AE">
                    <w:pPr>
                      <w:widowControl w:val="0"/>
                      <w:jc w:val="both"/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t xml:space="preserve"> </w:t>
                    </w:r>
                    <w:r w:rsidRPr="00067501">
                      <w:t>Utilizar  identificar un sinónimo de un grupo de palabras.</w:t>
                    </w:r>
                  </w:p>
                  <w:p w:rsidR="000C751A" w:rsidRPr="00067501" w:rsidRDefault="000C751A" w:rsidP="00AD70AE">
                    <w:pPr>
                      <w:widowControl w:val="0"/>
                      <w:jc w:val="both"/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t xml:space="preserve"> </w:t>
                    </w:r>
                    <w:r w:rsidRPr="00067501">
                      <w:t>Verific</w:t>
                    </w:r>
                    <w:r>
                      <w:t xml:space="preserve">ar que reconocen </w:t>
                    </w:r>
                    <w:r w:rsidRPr="00067501">
                      <w:t>gentilicios de poblaciones y ciudades de Andalucía.</w:t>
                    </w:r>
                  </w:p>
                  <w:p w:rsidR="000C751A" w:rsidRPr="00067501" w:rsidRDefault="000C751A" w:rsidP="00AD70AE">
                    <w:pPr>
                      <w:widowControl w:val="0"/>
                      <w:jc w:val="both"/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t xml:space="preserve"> </w:t>
                    </w:r>
                    <w:r w:rsidRPr="00067501">
                      <w:t xml:space="preserve">Conocer las reglas de acentuación de las palabras agudas, llanas y esdrújulas. </w:t>
                    </w:r>
                  </w:p>
                  <w:p w:rsidR="000C751A" w:rsidRPr="00067501" w:rsidRDefault="000C751A" w:rsidP="00AD70AE">
                    <w:pPr>
                      <w:widowControl w:val="0"/>
                      <w:jc w:val="both"/>
                    </w:pPr>
                    <w:r w:rsidRPr="003F1154">
                      <w:rPr>
                        <w:b/>
                        <w:color w:val="548DD4"/>
                      </w:rPr>
                      <w:t>L:</w:t>
                    </w:r>
                    <w:r>
                      <w:t xml:space="preserve"> </w:t>
                    </w:r>
                    <w:r w:rsidRPr="00067501">
                      <w:t>Narrar y escribir una historia a partir de una imagen.</w:t>
                    </w:r>
                  </w:p>
                </w:txbxContent>
              </v:textbox>
            </v:rect>
            <v:rect id="_x0000_s1276" style="position:absolute;left:1182;top:7031;width:5430;height:3825" o:regroupid="24">
              <v:textbox style="mso-next-textbox:#_x0000_s1276">
                <w:txbxContent>
                  <w:p w:rsidR="000C751A" w:rsidRDefault="000C751A" w:rsidP="00E80E1A">
                    <w:pPr>
                      <w:ind w:left="-142"/>
                      <w:rPr>
                        <w:b/>
                      </w:rPr>
                    </w:pPr>
                    <w:r w:rsidRPr="00420285">
                      <w:rPr>
                        <w:b/>
                      </w:rPr>
                      <w:t>Vinculación con…</w:t>
                    </w:r>
                  </w:p>
                  <w:p w:rsidR="000C751A" w:rsidRDefault="000C751A" w:rsidP="006576DF">
                    <w:pPr>
                      <w:pStyle w:val="Prrafodelista"/>
                      <w:numPr>
                        <w:ilvl w:val="0"/>
                        <w:numId w:val="31"/>
                      </w:numPr>
                      <w:ind w:left="142" w:hanging="284"/>
                    </w:pPr>
                    <w:r w:rsidRPr="008E7B81">
                      <w:rPr>
                        <w:b/>
                      </w:rPr>
                      <w:t>Otras Unidades Didácticas:</w:t>
                    </w:r>
                    <w:r w:rsidRPr="00CF432A">
                      <w:rPr>
                        <w:b/>
                        <w:color w:val="FF0000"/>
                      </w:rPr>
                      <w:t xml:space="preserve"> </w:t>
                    </w:r>
                    <w:r w:rsidRPr="00F91CCD">
                      <w:t xml:space="preserve">con todas, aunque </w:t>
                    </w:r>
                    <w:r>
                      <w:t>de forma más directa con U. D. 4 y U. D. 10</w:t>
                    </w:r>
                  </w:p>
                  <w:p w:rsidR="000C751A" w:rsidRDefault="000C751A" w:rsidP="001C28C2">
                    <w:pPr>
                      <w:pStyle w:val="Prrafodelista"/>
                      <w:ind w:left="142"/>
                      <w:rPr>
                        <w:b/>
                      </w:rPr>
                    </w:pPr>
                    <w:r w:rsidRPr="00A35618">
                      <w:rPr>
                        <w:b/>
                      </w:rPr>
                      <w:t>Objetivos de la Programación Didáctica:</w:t>
                    </w:r>
                    <w:r>
                      <w:rPr>
                        <w:b/>
                      </w:rPr>
                      <w:t xml:space="preserve"> </w:t>
                    </w:r>
                    <w:r w:rsidRPr="000C2E4B">
                      <w:t>4 y 3</w:t>
                    </w:r>
                    <w:r w:rsidRPr="001C28C2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Enfoque Globalizador:</w:t>
                    </w:r>
                  </w:p>
                  <w:p w:rsidR="000C751A" w:rsidRPr="00E26E80" w:rsidRDefault="000C751A" w:rsidP="00AD70AE">
                    <w:pPr>
                      <w:pStyle w:val="Prrafodelista"/>
                      <w:ind w:left="0" w:right="-115"/>
                      <w:rPr>
                        <w:b/>
                      </w:rPr>
                    </w:pPr>
                    <w:r w:rsidRPr="003F1154">
                      <w:rPr>
                        <w:b/>
                        <w:color w:val="D99594"/>
                      </w:rPr>
                      <w:t>M:</w:t>
                    </w:r>
                    <w:r>
                      <w:rPr>
                        <w:b/>
                      </w:rPr>
                      <w:t xml:space="preserve"> </w:t>
                    </w:r>
                    <w:r w:rsidRPr="00E26E80">
                      <w:rPr>
                        <w:b/>
                      </w:rPr>
                      <w:t>Matemáticas: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acentuación  de los números y palabras relacionadas con las matemáticas, etc.</w:t>
                    </w:r>
                  </w:p>
                  <w:p w:rsidR="000C751A" w:rsidRPr="00E26E80" w:rsidRDefault="000C751A" w:rsidP="00AD70AE">
                    <w:pPr>
                      <w:pStyle w:val="Prrafodelista"/>
                      <w:ind w:left="0" w:right="-115"/>
                      <w:rPr>
                        <w:b/>
                      </w:rPr>
                    </w:pPr>
                    <w:r w:rsidRPr="003F1154">
                      <w:rPr>
                        <w:b/>
                        <w:color w:val="76923C"/>
                      </w:rPr>
                      <w:t>C:</w:t>
                    </w:r>
                    <w:r>
                      <w:rPr>
                        <w:b/>
                      </w:rPr>
                      <w:t xml:space="preserve"> </w:t>
                    </w:r>
                    <w:r w:rsidRPr="00E26E80">
                      <w:rPr>
                        <w:b/>
                      </w:rPr>
                      <w:t>Conocimiento del Medio Natural, Social y Cultural: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conocimiento de animales en peligro de extinción a través de la lectura del área, acentuación de las palabras….</w:t>
                    </w:r>
                  </w:p>
                  <w:p w:rsidR="000C751A" w:rsidRPr="00E26E80" w:rsidRDefault="000C751A" w:rsidP="00AD70AE">
                    <w:pPr>
                      <w:pStyle w:val="Prrafodelista"/>
                      <w:ind w:left="0" w:right="-115"/>
                      <w:rPr>
                        <w:b/>
                      </w:rPr>
                    </w:pPr>
                    <w:r w:rsidRPr="003F1154">
                      <w:rPr>
                        <w:b/>
                        <w:color w:val="E36C0A"/>
                      </w:rPr>
                      <w:t>A:</w:t>
                    </w:r>
                    <w:r>
                      <w:rPr>
                        <w:b/>
                      </w:rPr>
                      <w:t xml:space="preserve"> </w:t>
                    </w:r>
                    <w:r w:rsidRPr="00E26E80">
                      <w:rPr>
                        <w:b/>
                      </w:rPr>
                      <w:t>Educación Artística (Plásticas):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colocación de las tildes en los autores, obras, etc.</w:t>
                    </w:r>
                  </w:p>
                </w:txbxContent>
              </v:textbox>
            </v:rect>
            <v:rect id="_x0000_s1277" style="position:absolute;left:1053;top:1350;width:14450;height:2292" o:regroupid="24" fillcolor="#ff9" strokeweight="1pt"/>
            <v:rect id="_x0000_s1278" style="position:absolute;left:9351;top:1383;width:6045;height:2127" o:regroupid="24">
              <v:textbox style="mso-next-textbox:#_x0000_s1278">
                <w:txbxContent>
                  <w:p w:rsidR="000C751A" w:rsidRPr="0015730D" w:rsidRDefault="000C751A" w:rsidP="00E80E1A">
                    <w:pPr>
                      <w:ind w:left="-70"/>
                      <w:jc w:val="both"/>
                      <w:rPr>
                        <w:b/>
                      </w:rPr>
                    </w:pPr>
                    <w:r w:rsidRPr="0015730D">
                      <w:rPr>
                        <w:b/>
                      </w:rPr>
                      <w:t>Atención a los alumnos/as con necesidades específicas de apoyo educativo:</w:t>
                    </w:r>
                  </w:p>
                  <w:p w:rsidR="000C751A" w:rsidRPr="00CF432A" w:rsidRDefault="000C751A" w:rsidP="001C65A2">
                    <w:pPr>
                      <w:numPr>
                        <w:ilvl w:val="0"/>
                        <w:numId w:val="2"/>
                      </w:numPr>
                      <w:tabs>
                        <w:tab w:val="clear" w:pos="1065"/>
                      </w:tabs>
                      <w:ind w:left="142" w:hanging="212"/>
                      <w:jc w:val="both"/>
                      <w:rPr>
                        <w:color w:val="FF0000"/>
                      </w:rPr>
                    </w:pPr>
                    <w:r w:rsidRPr="0015730D">
                      <w:rPr>
                        <w:b/>
                      </w:rPr>
                      <w:t>Alumna con discapacidad auditiva leve:</w:t>
                    </w:r>
                    <w:r w:rsidRPr="00CF432A">
                      <w:rPr>
                        <w:color w:val="FF0000"/>
                      </w:rPr>
                      <w:t xml:space="preserve"> </w:t>
                    </w:r>
                    <w:r w:rsidRPr="008E7B81">
                      <w:t>ayuda visual</w:t>
                    </w:r>
                    <w:r>
                      <w:t xml:space="preserve"> en las explicaciones</w:t>
                    </w:r>
                    <w:r w:rsidRPr="008E7B81">
                      <w:t xml:space="preserve">, cercanía </w:t>
                    </w:r>
                    <w:r>
                      <w:t xml:space="preserve">a la mesa, </w:t>
                    </w:r>
                    <w:r w:rsidRPr="008E7B81">
                      <w:t xml:space="preserve">etc. </w:t>
                    </w:r>
                    <w:r w:rsidRPr="0015730D">
                      <w:rPr>
                        <w:b/>
                      </w:rPr>
                      <w:t>Alumno con dificultad lectoescritora:</w:t>
                    </w:r>
                    <w:r>
                      <w:t xml:space="preserve"> refuerzo del maestro de apoyo, etc.</w:t>
                    </w:r>
                    <w:r w:rsidRPr="00CF432A">
                      <w:rPr>
                        <w:color w:val="FF0000"/>
                      </w:rPr>
                      <w:t xml:space="preserve"> </w:t>
                    </w:r>
                    <w:r w:rsidRPr="0015730D">
                      <w:rPr>
                        <w:b/>
                      </w:rPr>
                      <w:t>Alumna con discapacidad motora:</w:t>
                    </w:r>
                    <w:r w:rsidRPr="00CF432A">
                      <w:rPr>
                        <w:color w:val="FF0000"/>
                      </w:rPr>
                      <w:t xml:space="preserve"> </w:t>
                    </w:r>
                    <w:r>
                      <w:t>ayuda de un segundo maestro dentro de la clase, etc.</w:t>
                    </w:r>
                  </w:p>
                  <w:p w:rsidR="000C751A" w:rsidRDefault="000C751A" w:rsidP="00E80E1A"/>
                  <w:p w:rsidR="000C751A" w:rsidRPr="00BC7641" w:rsidRDefault="000C751A" w:rsidP="00E80E1A"/>
                </w:txbxContent>
              </v:textbox>
            </v:rect>
            <v:rect id="_x0000_s1279" style="position:absolute;left:1135;top:1413;width:6228;height:2097" o:regroupid="24">
              <v:textbox style="mso-next-textbox:#_x0000_s1279">
                <w:txbxContent>
                  <w:p w:rsidR="000C751A" w:rsidRDefault="000C751A" w:rsidP="00E80E1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Recursos didácticos.</w:t>
                    </w:r>
                  </w:p>
                  <w:p w:rsidR="000C751A" w:rsidRDefault="000C751A" w:rsidP="00E80E1A">
                    <w:pPr>
                      <w:rPr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Materiales Didácticos: </w:t>
                    </w:r>
                    <w:r>
                      <w:rPr>
                        <w:bCs/>
                      </w:rPr>
                      <w:t xml:space="preserve">fichas con dibujos para sacar objetos para trabajar sinónimos, sílaba tónica, escribir diferentes textos, crear historias a través de una imagen, </w:t>
                    </w:r>
                    <w:r w:rsidRPr="00B87C3F">
                      <w:rPr>
                        <w:color w:val="1F497D"/>
                        <w:u w:val="single"/>
                      </w:rPr>
                      <w:t>www.primaria.librosvivos.net/1__Mensaje_secreto.html</w:t>
                    </w:r>
                    <w:r>
                      <w:t xml:space="preserve"> </w:t>
                    </w:r>
                    <w:r>
                      <w:rPr>
                        <w:bCs/>
                      </w:rPr>
                      <w:t>etc.</w:t>
                    </w:r>
                  </w:p>
                  <w:p w:rsidR="000C751A" w:rsidRDefault="000C751A" w:rsidP="00E80E1A">
                    <w:pPr>
                      <w:rPr>
                        <w:bCs/>
                      </w:rPr>
                    </w:pPr>
                    <w:r>
                      <w:rPr>
                        <w:b/>
                        <w:bCs/>
                      </w:rPr>
                      <w:t>Espacios e instalaciones:</w:t>
                    </w:r>
                    <w:r>
                      <w:rPr>
                        <w:bCs/>
                      </w:rPr>
                      <w:t xml:space="preserve"> dentro del aula de 4ºA. Parejas dentro del aula.</w:t>
                    </w:r>
                  </w:p>
                  <w:p w:rsidR="000C751A" w:rsidRPr="00BC7641" w:rsidRDefault="000C751A" w:rsidP="00E80E1A"/>
                </w:txbxContent>
              </v:textbox>
            </v:rect>
            <v:rect id="_x0000_s1280" style="position:absolute;left:7405;top:1530;width:1904;height:1800" o:regroupid="24" stroked="f">
              <v:textbox style="mso-next-textbox:#_x0000_s1280">
                <w:txbxContent>
                  <w:p w:rsidR="000C751A" w:rsidRDefault="000C751A" w:rsidP="00E80E1A">
                    <w:pPr>
                      <w:jc w:val="center"/>
                    </w:pPr>
                    <w:r w:rsidRPr="00420285">
                      <w:rPr>
                        <w:b/>
                      </w:rPr>
                      <w:t xml:space="preserve"> TIC para la atención a la diversidad:</w:t>
                    </w:r>
                    <w:r w:rsidRPr="00FD1E16">
                      <w:t xml:space="preserve"> </w:t>
                    </w:r>
                    <w:hyperlink r:id="rId10" w:history="1">
                      <w:r>
                        <w:rPr>
                          <w:rStyle w:val="Hipervnculo"/>
                        </w:rPr>
                        <w:t>http://proyectos.cnice.mec.es/ales2/#</w:t>
                      </w:r>
                    </w:hyperlink>
                  </w:p>
                </w:txbxContent>
              </v:textbox>
            </v:rect>
            <v:shape id="Imagen 5" o:spid="_x0000_s1281" type="#_x0000_t75" style="position:absolute;left:7335;top:1185;width:2016;height:2457;visibility:visible" o:regroupid="24">
              <v:imagedata r:id="rId11" o:title="ordenador1" chromakey="white"/>
            </v:shape>
          </v:group>
        </w:pict>
      </w:r>
      <w:r>
        <w:rPr>
          <w:noProof/>
        </w:rPr>
        <w:pict>
          <v:shape id="_x0000_s2028" type="#_x0000_t202" style="position:absolute;margin-left:701.55pt;margin-top:-31.45pt;width:43.15pt;height:490.6pt;z-index:4;mso-width-relative:margin;mso-height-relative:margin" filled="f" stroked="f" strokecolor="white">
            <v:textbox style="layout-flow:vertical;mso-next-textbox:#_x0000_s2028">
              <w:txbxContent>
                <w:p w:rsidR="000C751A" w:rsidRDefault="00FA66C7" w:rsidP="0035174E">
                  <w:pPr>
                    <w:pStyle w:val="Encabezad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0C751A">
                    <w:tab/>
                  </w:r>
                  <w:r w:rsidR="0017022C">
                    <w:t xml:space="preserve">                                           Juan Luis Herrera Rodríguez</w:t>
                  </w:r>
                </w:p>
                <w:p w:rsidR="000C751A" w:rsidRDefault="000C751A" w:rsidP="0035174E"/>
              </w:txbxContent>
            </v:textbox>
          </v:shape>
        </w:pict>
      </w: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0272C4" w:rsidRDefault="000272C4" w:rsidP="00DE216E">
      <w:pPr>
        <w:tabs>
          <w:tab w:val="left" w:pos="3270"/>
        </w:tabs>
      </w:pPr>
    </w:p>
    <w:p w:rsidR="00534764" w:rsidRDefault="00534764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p w:rsidR="00E80E1A" w:rsidRDefault="00E80E1A" w:rsidP="00DE216E">
      <w:pPr>
        <w:tabs>
          <w:tab w:val="left" w:pos="3270"/>
        </w:tabs>
      </w:pPr>
    </w:p>
    <w:sectPr w:rsidR="00E80E1A" w:rsidSect="000C751A">
      <w:footerReference w:type="default" r:id="rId12"/>
      <w:pgSz w:w="16838" w:h="11906" w:orient="landscape"/>
      <w:pgMar w:top="1701" w:right="1418" w:bottom="1701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B1" w:rsidRDefault="008052B1" w:rsidP="004649E8">
      <w:r>
        <w:separator/>
      </w:r>
    </w:p>
  </w:endnote>
  <w:endnote w:type="continuationSeparator" w:id="0">
    <w:p w:rsidR="008052B1" w:rsidRDefault="008052B1" w:rsidP="004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ding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1A" w:rsidRDefault="000C751A" w:rsidP="008C38AD">
    <w:pPr>
      <w:pStyle w:val="Piedepgina"/>
    </w:pPr>
  </w:p>
  <w:p w:rsidR="000C751A" w:rsidRDefault="000C75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B1" w:rsidRDefault="008052B1" w:rsidP="004649E8">
      <w:r>
        <w:separator/>
      </w:r>
    </w:p>
  </w:footnote>
  <w:footnote w:type="continuationSeparator" w:id="0">
    <w:p w:rsidR="008052B1" w:rsidRDefault="008052B1" w:rsidP="00464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2_"/>
      </v:shape>
    </w:pict>
  </w:numPicBullet>
  <w:numPicBullet w:numPicBulletId="1">
    <w:pict>
      <v:shape id="_x0000_i1033" type="#_x0000_t75" style="width:185.25pt;height:156pt" o:bullet="t">
        <v:imagedata r:id="rId2" o:title="division"/>
      </v:shape>
    </w:pict>
  </w:numPicBullet>
  <w:numPicBullet w:numPicBulletId="2">
    <w:pict>
      <v:shape id="_x0000_i1034" type="#_x0000_t75" style="width:170.25pt;height:93pt" o:bullet="t">
        <v:imagedata r:id="rId3" o:title="tijeraecole1"/>
      </v:shape>
    </w:pict>
  </w:numPicBullet>
  <w:numPicBullet w:numPicBulletId="3">
    <w:pict>
      <v:shape id="_x0000_i1035" type="#_x0000_t75" style="width:145.5pt;height:81pt" o:bullet="t">
        <v:imagedata r:id="rId4" o:title="Dibujo1"/>
      </v:shape>
    </w:pict>
  </w:numPicBullet>
  <w:numPicBullet w:numPicBulletId="4">
    <w:pict>
      <v:shape id="_x0000_i1036" type="#_x0000_t75" style="width:337.5pt;height:253.5pt" o:bullet="t">
        <v:imagedata r:id="rId5" o:title="usb"/>
      </v:shape>
    </w:pict>
  </w:numPicBullet>
  <w:numPicBullet w:numPicBulletId="5">
    <w:pict>
      <v:shape id="_x0000_i1037" type="#_x0000_t75" style="width:261.75pt;height:253.5pt" o:bullet="t">
        <v:imagedata r:id="rId6" o:title="arbol"/>
      </v:shape>
    </w:pict>
  </w:numPicBullet>
  <w:abstractNum w:abstractNumId="0">
    <w:nsid w:val="005A356C"/>
    <w:multiLevelType w:val="hybridMultilevel"/>
    <w:tmpl w:val="72FEF536"/>
    <w:lvl w:ilvl="0" w:tplc="C204C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69A4"/>
    <w:multiLevelType w:val="hybridMultilevel"/>
    <w:tmpl w:val="C28C0E18"/>
    <w:lvl w:ilvl="0" w:tplc="10DAD52C">
      <w:start w:val="1"/>
      <w:numFmt w:val="bullet"/>
      <w:lvlText w:val=""/>
      <w:lvlPicBulletId w:val="1"/>
      <w:lvlJc w:val="left"/>
      <w:pPr>
        <w:ind w:left="1778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27F5"/>
    <w:multiLevelType w:val="hybridMultilevel"/>
    <w:tmpl w:val="2EA83862"/>
    <w:lvl w:ilvl="0" w:tplc="DD18719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0036B"/>
    <w:multiLevelType w:val="hybridMultilevel"/>
    <w:tmpl w:val="93C0A16C"/>
    <w:lvl w:ilvl="0" w:tplc="1A023F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B7BFD"/>
    <w:multiLevelType w:val="hybridMultilevel"/>
    <w:tmpl w:val="F4FE4BAE"/>
    <w:lvl w:ilvl="0" w:tplc="1A023F94">
      <w:start w:val="1"/>
      <w:numFmt w:val="bullet"/>
      <w:lvlText w:val=""/>
      <w:lvlPicBulletId w:val="4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6EF3450"/>
    <w:multiLevelType w:val="hybridMultilevel"/>
    <w:tmpl w:val="4CF01986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D35D6"/>
    <w:multiLevelType w:val="hybridMultilevel"/>
    <w:tmpl w:val="0448AF46"/>
    <w:lvl w:ilvl="0" w:tplc="733C4FE0">
      <w:start w:val="1"/>
      <w:numFmt w:val="bullet"/>
      <w:lvlText w:val=""/>
      <w:lvlPicBulletId w:val="1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08E03D40"/>
    <w:multiLevelType w:val="hybridMultilevel"/>
    <w:tmpl w:val="50E4960C"/>
    <w:lvl w:ilvl="0" w:tplc="2D0EE9B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45C18"/>
    <w:multiLevelType w:val="hybridMultilevel"/>
    <w:tmpl w:val="92FC73D2"/>
    <w:lvl w:ilvl="0" w:tplc="CD2246DC">
      <w:start w:val="1"/>
      <w:numFmt w:val="bullet"/>
      <w:lvlText w:val=""/>
      <w:lvlPicBulletId w:val="5"/>
      <w:lvlJc w:val="left"/>
      <w:pPr>
        <w:ind w:left="6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9">
    <w:nsid w:val="0AA928AA"/>
    <w:multiLevelType w:val="hybridMultilevel"/>
    <w:tmpl w:val="83DE39C4"/>
    <w:lvl w:ilvl="0" w:tplc="32844F7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BCA"/>
    <w:multiLevelType w:val="hybridMultilevel"/>
    <w:tmpl w:val="344CBA66"/>
    <w:lvl w:ilvl="0" w:tplc="7AD6F55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D16CF"/>
    <w:multiLevelType w:val="hybridMultilevel"/>
    <w:tmpl w:val="FD00AE70"/>
    <w:lvl w:ilvl="0" w:tplc="873A1C34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BCF2AE6"/>
    <w:multiLevelType w:val="hybridMultilevel"/>
    <w:tmpl w:val="C97057C6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04BDF"/>
    <w:multiLevelType w:val="hybridMultilevel"/>
    <w:tmpl w:val="D44ABAB2"/>
    <w:lvl w:ilvl="0" w:tplc="C204CA84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E2A173B"/>
    <w:multiLevelType w:val="hybridMultilevel"/>
    <w:tmpl w:val="92C4D74E"/>
    <w:lvl w:ilvl="0" w:tplc="4CD2951A">
      <w:start w:val="1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5040BA"/>
    <w:multiLevelType w:val="hybridMultilevel"/>
    <w:tmpl w:val="C45E03D4"/>
    <w:lvl w:ilvl="0" w:tplc="1A023F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82530E"/>
    <w:multiLevelType w:val="hybridMultilevel"/>
    <w:tmpl w:val="1CF693A6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885B0F"/>
    <w:multiLevelType w:val="hybridMultilevel"/>
    <w:tmpl w:val="19124F08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1695E"/>
    <w:multiLevelType w:val="hybridMultilevel"/>
    <w:tmpl w:val="A0348D34"/>
    <w:lvl w:ilvl="0" w:tplc="8EFCC9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594FE8"/>
    <w:multiLevelType w:val="hybridMultilevel"/>
    <w:tmpl w:val="8642342E"/>
    <w:lvl w:ilvl="0" w:tplc="C204CA8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83571CA"/>
    <w:multiLevelType w:val="hybridMultilevel"/>
    <w:tmpl w:val="38661BC4"/>
    <w:lvl w:ilvl="0" w:tplc="7EF60B60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18EC39D9"/>
    <w:multiLevelType w:val="hybridMultilevel"/>
    <w:tmpl w:val="0174183C"/>
    <w:lvl w:ilvl="0" w:tplc="1A023F94">
      <w:start w:val="1"/>
      <w:numFmt w:val="bullet"/>
      <w:lvlText w:val=""/>
      <w:lvlPicBulletId w:val="4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1CCC7DDB"/>
    <w:multiLevelType w:val="hybridMultilevel"/>
    <w:tmpl w:val="1BAE3B72"/>
    <w:lvl w:ilvl="0" w:tplc="C204CA84">
      <w:start w:val="1"/>
      <w:numFmt w:val="bullet"/>
      <w:lvlText w:val=""/>
      <w:lvlPicBulletId w:val="1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1D296EE4"/>
    <w:multiLevelType w:val="hybridMultilevel"/>
    <w:tmpl w:val="DAD47548"/>
    <w:lvl w:ilvl="0" w:tplc="C204C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76650E"/>
    <w:multiLevelType w:val="hybridMultilevel"/>
    <w:tmpl w:val="12DABC86"/>
    <w:lvl w:ilvl="0" w:tplc="873A1C34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E141E03"/>
    <w:multiLevelType w:val="hybridMultilevel"/>
    <w:tmpl w:val="1F960EA0"/>
    <w:lvl w:ilvl="0" w:tplc="C204CA84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8E673C"/>
    <w:multiLevelType w:val="hybridMultilevel"/>
    <w:tmpl w:val="71AA13C0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354ED6"/>
    <w:multiLevelType w:val="multilevel"/>
    <w:tmpl w:val="738AD716"/>
    <w:lvl w:ilvl="0">
      <w:start w:val="1"/>
      <w:numFmt w:val="bullet"/>
      <w:pStyle w:val="prueba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1D807D8"/>
    <w:multiLevelType w:val="hybridMultilevel"/>
    <w:tmpl w:val="283ABBA6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946E52"/>
    <w:multiLevelType w:val="hybridMultilevel"/>
    <w:tmpl w:val="0F664184"/>
    <w:lvl w:ilvl="0" w:tplc="C204CA84">
      <w:start w:val="1"/>
      <w:numFmt w:val="bullet"/>
      <w:lvlText w:val=""/>
      <w:lvlPicBulletId w:val="1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25155721"/>
    <w:multiLevelType w:val="hybridMultilevel"/>
    <w:tmpl w:val="7B8C2BFC"/>
    <w:lvl w:ilvl="0" w:tplc="F1B0A8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C6C3D2">
      <w:start w:val="1"/>
      <w:numFmt w:val="bullet"/>
      <w:lvlText w:val=""/>
      <w:lvlPicBulletId w:val="0"/>
      <w:lvlJc w:val="left"/>
      <w:pPr>
        <w:tabs>
          <w:tab w:val="num" w:pos="805"/>
        </w:tabs>
        <w:ind w:left="805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525"/>
        </w:tabs>
        <w:ind w:left="15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45"/>
        </w:tabs>
        <w:ind w:left="22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</w:abstractNum>
  <w:abstractNum w:abstractNumId="31">
    <w:nsid w:val="254D44CF"/>
    <w:multiLevelType w:val="hybridMultilevel"/>
    <w:tmpl w:val="3D88031E"/>
    <w:lvl w:ilvl="0" w:tplc="22E62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5E1CEE"/>
    <w:multiLevelType w:val="hybridMultilevel"/>
    <w:tmpl w:val="FFE0FD42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982074"/>
    <w:multiLevelType w:val="hybridMultilevel"/>
    <w:tmpl w:val="D320FEF2"/>
    <w:lvl w:ilvl="0" w:tplc="F82417A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F92201"/>
    <w:multiLevelType w:val="hybridMultilevel"/>
    <w:tmpl w:val="52EEFDAC"/>
    <w:lvl w:ilvl="0" w:tplc="61F80330">
      <w:start w:val="1"/>
      <w:numFmt w:val="bullet"/>
      <w:lvlText w:val=""/>
      <w:lvlPicBulletId w:val="3"/>
      <w:lvlJc w:val="left"/>
      <w:pPr>
        <w:ind w:left="1778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6F357F"/>
    <w:multiLevelType w:val="hybridMultilevel"/>
    <w:tmpl w:val="AE58D9EA"/>
    <w:lvl w:ilvl="0" w:tplc="0C0A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132F27"/>
    <w:multiLevelType w:val="hybridMultilevel"/>
    <w:tmpl w:val="353C86EA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2826AE"/>
    <w:multiLevelType w:val="hybridMultilevel"/>
    <w:tmpl w:val="489E6228"/>
    <w:lvl w:ilvl="0" w:tplc="C204C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E73EE3"/>
    <w:multiLevelType w:val="hybridMultilevel"/>
    <w:tmpl w:val="EF62383A"/>
    <w:lvl w:ilvl="0" w:tplc="0C0A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175B89"/>
    <w:multiLevelType w:val="hybridMultilevel"/>
    <w:tmpl w:val="C6065AF4"/>
    <w:lvl w:ilvl="0" w:tplc="733C4FE0">
      <w:start w:val="1"/>
      <w:numFmt w:val="bullet"/>
      <w:lvlText w:val=""/>
      <w:lvlPicBulletId w:val="1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33A75D6"/>
    <w:multiLevelType w:val="hybridMultilevel"/>
    <w:tmpl w:val="C128C480"/>
    <w:lvl w:ilvl="0" w:tplc="8EFCC9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2C0D1D"/>
    <w:multiLevelType w:val="hybridMultilevel"/>
    <w:tmpl w:val="868AC81C"/>
    <w:lvl w:ilvl="0" w:tplc="C204CA84">
      <w:start w:val="1"/>
      <w:numFmt w:val="bullet"/>
      <w:lvlText w:val=""/>
      <w:lvlPicBulletId w:val="1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5DD2ACB"/>
    <w:multiLevelType w:val="hybridMultilevel"/>
    <w:tmpl w:val="81ECA2B2"/>
    <w:lvl w:ilvl="0" w:tplc="85E4EB5A">
      <w:start w:val="5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150A12"/>
    <w:multiLevelType w:val="hybridMultilevel"/>
    <w:tmpl w:val="270A02FE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CE36B8"/>
    <w:multiLevelType w:val="hybridMultilevel"/>
    <w:tmpl w:val="E1EA53D6"/>
    <w:lvl w:ilvl="0" w:tplc="8EFCC9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8653B9"/>
    <w:multiLevelType w:val="hybridMultilevel"/>
    <w:tmpl w:val="3DA655DE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0E792C"/>
    <w:multiLevelType w:val="hybridMultilevel"/>
    <w:tmpl w:val="9C82B4BE"/>
    <w:lvl w:ilvl="0" w:tplc="DD18719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A313873"/>
    <w:multiLevelType w:val="hybridMultilevel"/>
    <w:tmpl w:val="AA0ACBEA"/>
    <w:lvl w:ilvl="0" w:tplc="1A023F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B72456"/>
    <w:multiLevelType w:val="hybridMultilevel"/>
    <w:tmpl w:val="4BD6B3A0"/>
    <w:lvl w:ilvl="0" w:tplc="C204CA8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E7E2DC7"/>
    <w:multiLevelType w:val="hybridMultilevel"/>
    <w:tmpl w:val="ED56A6E2"/>
    <w:lvl w:ilvl="0" w:tplc="8EFCC9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D36C73"/>
    <w:multiLevelType w:val="hybridMultilevel"/>
    <w:tmpl w:val="6BE46A38"/>
    <w:lvl w:ilvl="0" w:tplc="C204CA84">
      <w:start w:val="1"/>
      <w:numFmt w:val="bullet"/>
      <w:lvlText w:val=""/>
      <w:lvlPicBulletId w:val="1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1">
    <w:nsid w:val="3EEE6D8C"/>
    <w:multiLevelType w:val="hybridMultilevel"/>
    <w:tmpl w:val="AAD07C8C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7C333D"/>
    <w:multiLevelType w:val="hybridMultilevel"/>
    <w:tmpl w:val="F320DD64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CC142A"/>
    <w:multiLevelType w:val="hybridMultilevel"/>
    <w:tmpl w:val="8AEABBD0"/>
    <w:lvl w:ilvl="0" w:tplc="97D43570">
      <w:start w:val="1"/>
      <w:numFmt w:val="bullet"/>
      <w:lvlText w:val="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4">
    <w:nsid w:val="41D835BF"/>
    <w:multiLevelType w:val="hybridMultilevel"/>
    <w:tmpl w:val="3B547C2A"/>
    <w:lvl w:ilvl="0" w:tplc="8EFCC958">
      <w:start w:val="1"/>
      <w:numFmt w:val="bullet"/>
      <w:lvlText w:val=""/>
      <w:lvlPicBulletId w:val="2"/>
      <w:lvlJc w:val="left"/>
      <w:pPr>
        <w:ind w:left="6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5">
    <w:nsid w:val="43333A5F"/>
    <w:multiLevelType w:val="hybridMultilevel"/>
    <w:tmpl w:val="06B8295A"/>
    <w:lvl w:ilvl="0" w:tplc="7AD6F552">
      <w:start w:val="1"/>
      <w:numFmt w:val="bullet"/>
      <w:lvlText w:val=""/>
      <w:lvlPicBulletId w:val="3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6">
    <w:nsid w:val="433F07C7"/>
    <w:multiLevelType w:val="hybridMultilevel"/>
    <w:tmpl w:val="2584C090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D40B2"/>
    <w:multiLevelType w:val="hybridMultilevel"/>
    <w:tmpl w:val="3C3C4AC2"/>
    <w:lvl w:ilvl="0" w:tplc="1A023F94">
      <w:start w:val="1"/>
      <w:numFmt w:val="bullet"/>
      <w:lvlText w:val=""/>
      <w:lvlPicBulletId w:val="4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8">
    <w:nsid w:val="44A11651"/>
    <w:multiLevelType w:val="hybridMultilevel"/>
    <w:tmpl w:val="87EC0424"/>
    <w:lvl w:ilvl="0" w:tplc="7AD6F55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CE0234"/>
    <w:multiLevelType w:val="hybridMultilevel"/>
    <w:tmpl w:val="6F16FD04"/>
    <w:lvl w:ilvl="0" w:tplc="CD2246DC">
      <w:start w:val="1"/>
      <w:numFmt w:val="bullet"/>
      <w:lvlText w:val=""/>
      <w:lvlPicBulletId w:val="5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0">
    <w:nsid w:val="48797F8D"/>
    <w:multiLevelType w:val="hybridMultilevel"/>
    <w:tmpl w:val="00F8986A"/>
    <w:lvl w:ilvl="0" w:tplc="8EFCC9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C615C6"/>
    <w:multiLevelType w:val="hybridMultilevel"/>
    <w:tmpl w:val="0EFC3C92"/>
    <w:lvl w:ilvl="0" w:tplc="733C4FE0">
      <w:start w:val="1"/>
      <w:numFmt w:val="bullet"/>
      <w:lvlText w:val=""/>
      <w:lvlPicBulletId w:val="1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2">
    <w:nsid w:val="49F32F8C"/>
    <w:multiLevelType w:val="hybridMultilevel"/>
    <w:tmpl w:val="9D928010"/>
    <w:lvl w:ilvl="0" w:tplc="C204CA84">
      <w:start w:val="1"/>
      <w:numFmt w:val="bullet"/>
      <w:lvlText w:val=""/>
      <w:lvlPicBulletId w:val="1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3">
    <w:nsid w:val="4B053BC1"/>
    <w:multiLevelType w:val="hybridMultilevel"/>
    <w:tmpl w:val="1A2C7592"/>
    <w:lvl w:ilvl="0" w:tplc="7AD6F552">
      <w:start w:val="1"/>
      <w:numFmt w:val="bullet"/>
      <w:lvlText w:val=""/>
      <w:lvlPicBulletId w:val="3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4B954B08"/>
    <w:multiLevelType w:val="hybridMultilevel"/>
    <w:tmpl w:val="590C86BC"/>
    <w:lvl w:ilvl="0" w:tplc="1A023F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E94296"/>
    <w:multiLevelType w:val="hybridMultilevel"/>
    <w:tmpl w:val="7718485A"/>
    <w:lvl w:ilvl="0" w:tplc="7AD6F552">
      <w:start w:val="1"/>
      <w:numFmt w:val="bullet"/>
      <w:lvlText w:val=""/>
      <w:lvlPicBulletId w:val="4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6">
    <w:nsid w:val="4D451886"/>
    <w:multiLevelType w:val="hybridMultilevel"/>
    <w:tmpl w:val="286AC848"/>
    <w:lvl w:ilvl="0" w:tplc="1A023F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767345"/>
    <w:multiLevelType w:val="hybridMultilevel"/>
    <w:tmpl w:val="F9001B32"/>
    <w:lvl w:ilvl="0" w:tplc="CD2246DC">
      <w:start w:val="1"/>
      <w:numFmt w:val="bullet"/>
      <w:lvlText w:val=""/>
      <w:lvlPicBulletId w:val="5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BB565C"/>
    <w:multiLevelType w:val="hybridMultilevel"/>
    <w:tmpl w:val="7C0A192E"/>
    <w:lvl w:ilvl="0" w:tplc="C204C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00244F"/>
    <w:multiLevelType w:val="hybridMultilevel"/>
    <w:tmpl w:val="52F889AA"/>
    <w:lvl w:ilvl="0" w:tplc="C204C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A41035"/>
    <w:multiLevelType w:val="hybridMultilevel"/>
    <w:tmpl w:val="F40627B0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AD6954"/>
    <w:multiLevelType w:val="hybridMultilevel"/>
    <w:tmpl w:val="7B864242"/>
    <w:lvl w:ilvl="0" w:tplc="C7EE8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CE68EC"/>
    <w:multiLevelType w:val="hybridMultilevel"/>
    <w:tmpl w:val="F8AC69DC"/>
    <w:lvl w:ilvl="0" w:tplc="7EF60B6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0F80DF9"/>
    <w:multiLevelType w:val="hybridMultilevel"/>
    <w:tmpl w:val="9402A854"/>
    <w:lvl w:ilvl="0" w:tplc="8EFCC9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656540"/>
    <w:multiLevelType w:val="hybridMultilevel"/>
    <w:tmpl w:val="3D684040"/>
    <w:lvl w:ilvl="0" w:tplc="DD187196">
      <w:start w:val="1"/>
      <w:numFmt w:val="bullet"/>
      <w:lvlText w:val=""/>
      <w:lvlPicBulletId w:val="5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522647B5"/>
    <w:multiLevelType w:val="hybridMultilevel"/>
    <w:tmpl w:val="6F267A4A"/>
    <w:lvl w:ilvl="0" w:tplc="C204CA84">
      <w:start w:val="1"/>
      <w:numFmt w:val="bullet"/>
      <w:lvlText w:val=""/>
      <w:lvlPicBulletId w:val="1"/>
      <w:lvlJc w:val="left"/>
      <w:pPr>
        <w:ind w:left="6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76">
    <w:nsid w:val="55D801DA"/>
    <w:multiLevelType w:val="hybridMultilevel"/>
    <w:tmpl w:val="5AF02A8C"/>
    <w:lvl w:ilvl="0" w:tplc="61F80330">
      <w:start w:val="1"/>
      <w:numFmt w:val="bullet"/>
      <w:lvlText w:val=""/>
      <w:lvlPicBulletId w:val="3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7">
    <w:nsid w:val="55E32BE4"/>
    <w:multiLevelType w:val="hybridMultilevel"/>
    <w:tmpl w:val="FC7CD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8C5976"/>
    <w:multiLevelType w:val="hybridMultilevel"/>
    <w:tmpl w:val="BED232AE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0E49A5"/>
    <w:multiLevelType w:val="hybridMultilevel"/>
    <w:tmpl w:val="FC8AE77A"/>
    <w:lvl w:ilvl="0" w:tplc="DD187196">
      <w:start w:val="1"/>
      <w:numFmt w:val="bullet"/>
      <w:lvlText w:val=""/>
      <w:lvlPicBulletId w:val="5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C1F4E9E"/>
    <w:multiLevelType w:val="hybridMultilevel"/>
    <w:tmpl w:val="7E9CA52C"/>
    <w:lvl w:ilvl="0" w:tplc="DD18719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C2C3EC7"/>
    <w:multiLevelType w:val="hybridMultilevel"/>
    <w:tmpl w:val="22C8C7E4"/>
    <w:lvl w:ilvl="0" w:tplc="7EF60B6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2622DF"/>
    <w:multiLevelType w:val="hybridMultilevel"/>
    <w:tmpl w:val="07D48A8C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EC5453"/>
    <w:multiLevelType w:val="hybridMultilevel"/>
    <w:tmpl w:val="922405D6"/>
    <w:lvl w:ilvl="0" w:tplc="61F803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061978"/>
    <w:multiLevelType w:val="hybridMultilevel"/>
    <w:tmpl w:val="66C8A516"/>
    <w:lvl w:ilvl="0" w:tplc="DD18719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48D44C3"/>
    <w:multiLevelType w:val="hybridMultilevel"/>
    <w:tmpl w:val="6F5EF696"/>
    <w:lvl w:ilvl="0" w:tplc="DD187196">
      <w:start w:val="1"/>
      <w:numFmt w:val="bullet"/>
      <w:lvlText w:val=""/>
      <w:lvlPicBulletId w:val="5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6">
    <w:nsid w:val="64B77D94"/>
    <w:multiLevelType w:val="hybridMultilevel"/>
    <w:tmpl w:val="D5EEA2B8"/>
    <w:lvl w:ilvl="0" w:tplc="8EFCC958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>
    <w:nsid w:val="66E537DC"/>
    <w:multiLevelType w:val="hybridMultilevel"/>
    <w:tmpl w:val="79DEDB22"/>
    <w:lvl w:ilvl="0" w:tplc="C204CA84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8">
    <w:nsid w:val="670F7538"/>
    <w:multiLevelType w:val="hybridMultilevel"/>
    <w:tmpl w:val="74D6AE78"/>
    <w:lvl w:ilvl="0" w:tplc="DD187196">
      <w:start w:val="1"/>
      <w:numFmt w:val="bullet"/>
      <w:lvlText w:val=""/>
      <w:lvlPicBulletId w:val="5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7AA2D09"/>
    <w:multiLevelType w:val="hybridMultilevel"/>
    <w:tmpl w:val="FE1648BE"/>
    <w:lvl w:ilvl="0" w:tplc="C204CA84">
      <w:start w:val="1"/>
      <w:numFmt w:val="bullet"/>
      <w:lvlText w:val=""/>
      <w:lvlPicBulletId w:val="1"/>
      <w:lvlJc w:val="left"/>
      <w:pPr>
        <w:ind w:left="101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90">
    <w:nsid w:val="6FA84D45"/>
    <w:multiLevelType w:val="hybridMultilevel"/>
    <w:tmpl w:val="B7CC9610"/>
    <w:lvl w:ilvl="0" w:tplc="61F80330">
      <w:start w:val="1"/>
      <w:numFmt w:val="bullet"/>
      <w:lvlText w:val=""/>
      <w:lvlPicBulletId w:val="3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1">
    <w:nsid w:val="701641F9"/>
    <w:multiLevelType w:val="hybridMultilevel"/>
    <w:tmpl w:val="73643004"/>
    <w:lvl w:ilvl="0" w:tplc="1A023F94">
      <w:start w:val="1"/>
      <w:numFmt w:val="bullet"/>
      <w:lvlText w:val=""/>
      <w:lvlPicBulletId w:val="4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2">
    <w:nsid w:val="752B3D6E"/>
    <w:multiLevelType w:val="hybridMultilevel"/>
    <w:tmpl w:val="CF442066"/>
    <w:lvl w:ilvl="0" w:tplc="914EC832">
      <w:start w:val="12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EA135F"/>
    <w:multiLevelType w:val="hybridMultilevel"/>
    <w:tmpl w:val="9098A270"/>
    <w:lvl w:ilvl="0" w:tplc="DD187196">
      <w:start w:val="1"/>
      <w:numFmt w:val="bullet"/>
      <w:lvlText w:val=""/>
      <w:lvlPicBulletId w:val="5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4">
    <w:nsid w:val="793E1562"/>
    <w:multiLevelType w:val="hybridMultilevel"/>
    <w:tmpl w:val="2228D716"/>
    <w:lvl w:ilvl="0" w:tplc="8EFCC9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475D68"/>
    <w:multiLevelType w:val="hybridMultilevel"/>
    <w:tmpl w:val="6EF2B322"/>
    <w:lvl w:ilvl="0" w:tplc="8EFCC9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C00BDF"/>
    <w:multiLevelType w:val="hybridMultilevel"/>
    <w:tmpl w:val="51C6773E"/>
    <w:lvl w:ilvl="0" w:tplc="61F80330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>
    <w:nsid w:val="7AF13AB0"/>
    <w:multiLevelType w:val="hybridMultilevel"/>
    <w:tmpl w:val="6FA0F13C"/>
    <w:lvl w:ilvl="0" w:tplc="8EFCC958">
      <w:start w:val="1"/>
      <w:numFmt w:val="bullet"/>
      <w:lvlText w:val=""/>
      <w:lvlPicBulletId w:val="2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BF94D28"/>
    <w:multiLevelType w:val="hybridMultilevel"/>
    <w:tmpl w:val="83A6DBFA"/>
    <w:lvl w:ilvl="0" w:tplc="CD2246D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F32445"/>
    <w:multiLevelType w:val="hybridMultilevel"/>
    <w:tmpl w:val="F87C5FA0"/>
    <w:lvl w:ilvl="0" w:tplc="F1B0A85C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97D435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ED20879"/>
    <w:multiLevelType w:val="hybridMultilevel"/>
    <w:tmpl w:val="8140EE4C"/>
    <w:lvl w:ilvl="0" w:tplc="1A023F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9"/>
  </w:num>
  <w:num w:numId="3">
    <w:abstractNumId w:val="41"/>
  </w:num>
  <w:num w:numId="4">
    <w:abstractNumId w:val="89"/>
  </w:num>
  <w:num w:numId="5">
    <w:abstractNumId w:val="25"/>
  </w:num>
  <w:num w:numId="6">
    <w:abstractNumId w:val="75"/>
  </w:num>
  <w:num w:numId="7">
    <w:abstractNumId w:val="69"/>
  </w:num>
  <w:num w:numId="8">
    <w:abstractNumId w:val="53"/>
  </w:num>
  <w:num w:numId="9">
    <w:abstractNumId w:val="42"/>
  </w:num>
  <w:num w:numId="10">
    <w:abstractNumId w:val="27"/>
  </w:num>
  <w:num w:numId="11">
    <w:abstractNumId w:val="60"/>
  </w:num>
  <w:num w:numId="12">
    <w:abstractNumId w:val="20"/>
  </w:num>
  <w:num w:numId="13">
    <w:abstractNumId w:val="81"/>
  </w:num>
  <w:num w:numId="14">
    <w:abstractNumId w:val="44"/>
  </w:num>
  <w:num w:numId="15">
    <w:abstractNumId w:val="49"/>
  </w:num>
  <w:num w:numId="16">
    <w:abstractNumId w:val="36"/>
  </w:num>
  <w:num w:numId="17">
    <w:abstractNumId w:val="32"/>
  </w:num>
  <w:num w:numId="18">
    <w:abstractNumId w:val="11"/>
  </w:num>
  <w:num w:numId="19">
    <w:abstractNumId w:val="78"/>
  </w:num>
  <w:num w:numId="20">
    <w:abstractNumId w:val="82"/>
  </w:num>
  <w:num w:numId="21">
    <w:abstractNumId w:val="72"/>
  </w:num>
  <w:num w:numId="22">
    <w:abstractNumId w:val="71"/>
  </w:num>
  <w:num w:numId="23">
    <w:abstractNumId w:val="31"/>
  </w:num>
  <w:num w:numId="24">
    <w:abstractNumId w:val="19"/>
  </w:num>
  <w:num w:numId="25">
    <w:abstractNumId w:val="68"/>
  </w:num>
  <w:num w:numId="26">
    <w:abstractNumId w:val="33"/>
  </w:num>
  <w:num w:numId="27">
    <w:abstractNumId w:val="1"/>
  </w:num>
  <w:num w:numId="28">
    <w:abstractNumId w:val="0"/>
  </w:num>
  <w:num w:numId="29">
    <w:abstractNumId w:val="13"/>
  </w:num>
  <w:num w:numId="30">
    <w:abstractNumId w:val="3"/>
  </w:num>
  <w:num w:numId="31">
    <w:abstractNumId w:val="66"/>
  </w:num>
  <w:num w:numId="32">
    <w:abstractNumId w:val="21"/>
  </w:num>
  <w:num w:numId="33">
    <w:abstractNumId w:val="16"/>
  </w:num>
  <w:num w:numId="34">
    <w:abstractNumId w:val="52"/>
  </w:num>
  <w:num w:numId="35">
    <w:abstractNumId w:val="84"/>
  </w:num>
  <w:num w:numId="36">
    <w:abstractNumId w:val="56"/>
  </w:num>
  <w:num w:numId="37">
    <w:abstractNumId w:val="93"/>
  </w:num>
  <w:num w:numId="38">
    <w:abstractNumId w:val="51"/>
  </w:num>
  <w:num w:numId="39">
    <w:abstractNumId w:val="26"/>
  </w:num>
  <w:num w:numId="40">
    <w:abstractNumId w:val="70"/>
  </w:num>
  <w:num w:numId="41">
    <w:abstractNumId w:val="46"/>
  </w:num>
  <w:num w:numId="42">
    <w:abstractNumId w:val="59"/>
  </w:num>
  <w:num w:numId="43">
    <w:abstractNumId w:val="79"/>
  </w:num>
  <w:num w:numId="44">
    <w:abstractNumId w:val="67"/>
  </w:num>
  <w:num w:numId="45">
    <w:abstractNumId w:val="8"/>
  </w:num>
  <w:num w:numId="46">
    <w:abstractNumId w:val="98"/>
  </w:num>
  <w:num w:numId="47">
    <w:abstractNumId w:val="58"/>
  </w:num>
  <w:num w:numId="48">
    <w:abstractNumId w:val="65"/>
  </w:num>
  <w:num w:numId="49">
    <w:abstractNumId w:val="4"/>
  </w:num>
  <w:num w:numId="50">
    <w:abstractNumId w:val="97"/>
  </w:num>
  <w:num w:numId="51">
    <w:abstractNumId w:val="18"/>
  </w:num>
  <w:num w:numId="52">
    <w:abstractNumId w:val="95"/>
  </w:num>
  <w:num w:numId="53">
    <w:abstractNumId w:val="94"/>
  </w:num>
  <w:num w:numId="54">
    <w:abstractNumId w:val="40"/>
  </w:num>
  <w:num w:numId="55">
    <w:abstractNumId w:val="61"/>
  </w:num>
  <w:num w:numId="56">
    <w:abstractNumId w:val="39"/>
  </w:num>
  <w:num w:numId="57">
    <w:abstractNumId w:val="6"/>
  </w:num>
  <w:num w:numId="58">
    <w:abstractNumId w:val="80"/>
  </w:num>
  <w:num w:numId="59">
    <w:abstractNumId w:val="5"/>
  </w:num>
  <w:num w:numId="60">
    <w:abstractNumId w:val="88"/>
  </w:num>
  <w:num w:numId="61">
    <w:abstractNumId w:val="28"/>
  </w:num>
  <w:num w:numId="62">
    <w:abstractNumId w:val="85"/>
  </w:num>
  <w:num w:numId="63">
    <w:abstractNumId w:val="2"/>
  </w:num>
  <w:num w:numId="64">
    <w:abstractNumId w:val="22"/>
  </w:num>
  <w:num w:numId="65">
    <w:abstractNumId w:val="62"/>
  </w:num>
  <w:num w:numId="66">
    <w:abstractNumId w:val="37"/>
  </w:num>
  <w:num w:numId="67">
    <w:abstractNumId w:val="23"/>
  </w:num>
  <w:num w:numId="68">
    <w:abstractNumId w:val="29"/>
  </w:num>
  <w:num w:numId="69">
    <w:abstractNumId w:val="76"/>
  </w:num>
  <w:num w:numId="70">
    <w:abstractNumId w:val="45"/>
  </w:num>
  <w:num w:numId="71">
    <w:abstractNumId w:val="34"/>
  </w:num>
  <w:num w:numId="72">
    <w:abstractNumId w:val="83"/>
  </w:num>
  <w:num w:numId="73">
    <w:abstractNumId w:val="90"/>
  </w:num>
  <w:num w:numId="74">
    <w:abstractNumId w:val="12"/>
  </w:num>
  <w:num w:numId="75">
    <w:abstractNumId w:val="54"/>
  </w:num>
  <w:num w:numId="76">
    <w:abstractNumId w:val="73"/>
  </w:num>
  <w:num w:numId="77">
    <w:abstractNumId w:val="50"/>
  </w:num>
  <w:num w:numId="78">
    <w:abstractNumId w:val="96"/>
  </w:num>
  <w:num w:numId="79">
    <w:abstractNumId w:val="43"/>
  </w:num>
  <w:num w:numId="80">
    <w:abstractNumId w:val="17"/>
  </w:num>
  <w:num w:numId="81">
    <w:abstractNumId w:val="10"/>
  </w:num>
  <w:num w:numId="82">
    <w:abstractNumId w:val="63"/>
  </w:num>
  <w:num w:numId="83">
    <w:abstractNumId w:val="47"/>
  </w:num>
  <w:num w:numId="84">
    <w:abstractNumId w:val="55"/>
  </w:num>
  <w:num w:numId="85">
    <w:abstractNumId w:val="87"/>
  </w:num>
  <w:num w:numId="86">
    <w:abstractNumId w:val="74"/>
  </w:num>
  <w:num w:numId="87">
    <w:abstractNumId w:val="24"/>
  </w:num>
  <w:num w:numId="88">
    <w:abstractNumId w:val="86"/>
  </w:num>
  <w:num w:numId="89">
    <w:abstractNumId w:val="15"/>
  </w:num>
  <w:num w:numId="90">
    <w:abstractNumId w:val="57"/>
  </w:num>
  <w:num w:numId="91">
    <w:abstractNumId w:val="64"/>
  </w:num>
  <w:num w:numId="92">
    <w:abstractNumId w:val="91"/>
  </w:num>
  <w:num w:numId="93">
    <w:abstractNumId w:val="100"/>
  </w:num>
  <w:num w:numId="94">
    <w:abstractNumId w:val="48"/>
  </w:num>
  <w:num w:numId="95">
    <w:abstractNumId w:val="77"/>
  </w:num>
  <w:num w:numId="96">
    <w:abstractNumId w:val="7"/>
  </w:num>
  <w:num w:numId="97">
    <w:abstractNumId w:val="9"/>
  </w:num>
  <w:num w:numId="98">
    <w:abstractNumId w:val="38"/>
  </w:num>
  <w:num w:numId="99">
    <w:abstractNumId w:val="35"/>
  </w:num>
  <w:num w:numId="100">
    <w:abstractNumId w:val="14"/>
  </w:num>
  <w:num w:numId="101">
    <w:abstractNumId w:val="9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>
      <o:colormru v:ext="edit" colors="#ccecff,#ffc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85"/>
    <w:rsid w:val="000057F9"/>
    <w:rsid w:val="00006662"/>
    <w:rsid w:val="000071F4"/>
    <w:rsid w:val="00010EAA"/>
    <w:rsid w:val="00011159"/>
    <w:rsid w:val="000114B8"/>
    <w:rsid w:val="00014B6C"/>
    <w:rsid w:val="000272C4"/>
    <w:rsid w:val="000332FA"/>
    <w:rsid w:val="00035CFB"/>
    <w:rsid w:val="00037698"/>
    <w:rsid w:val="00064F54"/>
    <w:rsid w:val="00067501"/>
    <w:rsid w:val="0007159C"/>
    <w:rsid w:val="00073A31"/>
    <w:rsid w:val="000778F3"/>
    <w:rsid w:val="00077968"/>
    <w:rsid w:val="00080853"/>
    <w:rsid w:val="00090766"/>
    <w:rsid w:val="00091BAF"/>
    <w:rsid w:val="00096A77"/>
    <w:rsid w:val="000A0E8B"/>
    <w:rsid w:val="000A531F"/>
    <w:rsid w:val="000B2485"/>
    <w:rsid w:val="000B41C4"/>
    <w:rsid w:val="000C2E4B"/>
    <w:rsid w:val="000C311C"/>
    <w:rsid w:val="000C751A"/>
    <w:rsid w:val="000D4350"/>
    <w:rsid w:val="000D4B46"/>
    <w:rsid w:val="000F07CD"/>
    <w:rsid w:val="000F487E"/>
    <w:rsid w:val="001028B4"/>
    <w:rsid w:val="001054FF"/>
    <w:rsid w:val="0010777E"/>
    <w:rsid w:val="00117516"/>
    <w:rsid w:val="00123669"/>
    <w:rsid w:val="00124305"/>
    <w:rsid w:val="0013373F"/>
    <w:rsid w:val="001362A1"/>
    <w:rsid w:val="00141853"/>
    <w:rsid w:val="001449FA"/>
    <w:rsid w:val="0014777A"/>
    <w:rsid w:val="00152F52"/>
    <w:rsid w:val="00156659"/>
    <w:rsid w:val="0015730D"/>
    <w:rsid w:val="001632CA"/>
    <w:rsid w:val="0017022C"/>
    <w:rsid w:val="00173860"/>
    <w:rsid w:val="00174CED"/>
    <w:rsid w:val="00177276"/>
    <w:rsid w:val="00190EF9"/>
    <w:rsid w:val="001922CF"/>
    <w:rsid w:val="00194969"/>
    <w:rsid w:val="00194971"/>
    <w:rsid w:val="001A2826"/>
    <w:rsid w:val="001A573E"/>
    <w:rsid w:val="001A7958"/>
    <w:rsid w:val="001A7F28"/>
    <w:rsid w:val="001C28C2"/>
    <w:rsid w:val="001C2FEC"/>
    <w:rsid w:val="001C48DE"/>
    <w:rsid w:val="001C64BD"/>
    <w:rsid w:val="001C65A2"/>
    <w:rsid w:val="001C724D"/>
    <w:rsid w:val="001D0D58"/>
    <w:rsid w:val="001D4079"/>
    <w:rsid w:val="001D4AE4"/>
    <w:rsid w:val="001E27F3"/>
    <w:rsid w:val="001E3519"/>
    <w:rsid w:val="001E4769"/>
    <w:rsid w:val="001E4F11"/>
    <w:rsid w:val="001F4EF0"/>
    <w:rsid w:val="002000C4"/>
    <w:rsid w:val="00210DD6"/>
    <w:rsid w:val="002158BA"/>
    <w:rsid w:val="00222066"/>
    <w:rsid w:val="002236A2"/>
    <w:rsid w:val="00224AB2"/>
    <w:rsid w:val="002256D1"/>
    <w:rsid w:val="002258DE"/>
    <w:rsid w:val="002424C9"/>
    <w:rsid w:val="00250803"/>
    <w:rsid w:val="00256FE4"/>
    <w:rsid w:val="00260712"/>
    <w:rsid w:val="00263E48"/>
    <w:rsid w:val="002659DE"/>
    <w:rsid w:val="00267F67"/>
    <w:rsid w:val="00280DC7"/>
    <w:rsid w:val="00283088"/>
    <w:rsid w:val="00286278"/>
    <w:rsid w:val="002862C5"/>
    <w:rsid w:val="002A1E37"/>
    <w:rsid w:val="002A45BA"/>
    <w:rsid w:val="002B2997"/>
    <w:rsid w:val="002C02B5"/>
    <w:rsid w:val="002C1014"/>
    <w:rsid w:val="002C180B"/>
    <w:rsid w:val="002C44B1"/>
    <w:rsid w:val="002C74B4"/>
    <w:rsid w:val="002C79FD"/>
    <w:rsid w:val="002D009B"/>
    <w:rsid w:val="002D236B"/>
    <w:rsid w:val="002D2C2D"/>
    <w:rsid w:val="002D4A94"/>
    <w:rsid w:val="002D7D2C"/>
    <w:rsid w:val="002E1ACD"/>
    <w:rsid w:val="002E3868"/>
    <w:rsid w:val="002E4DDC"/>
    <w:rsid w:val="002E77BA"/>
    <w:rsid w:val="002F24BA"/>
    <w:rsid w:val="003023D0"/>
    <w:rsid w:val="003076A3"/>
    <w:rsid w:val="00321B0F"/>
    <w:rsid w:val="0032234F"/>
    <w:rsid w:val="0033368F"/>
    <w:rsid w:val="00335009"/>
    <w:rsid w:val="003404AB"/>
    <w:rsid w:val="003462F0"/>
    <w:rsid w:val="00351112"/>
    <w:rsid w:val="0035174E"/>
    <w:rsid w:val="00352C2A"/>
    <w:rsid w:val="00356404"/>
    <w:rsid w:val="003669D8"/>
    <w:rsid w:val="00370A95"/>
    <w:rsid w:val="003721B8"/>
    <w:rsid w:val="00372409"/>
    <w:rsid w:val="0037358E"/>
    <w:rsid w:val="00374165"/>
    <w:rsid w:val="00381E11"/>
    <w:rsid w:val="003922B8"/>
    <w:rsid w:val="003A1095"/>
    <w:rsid w:val="003A2495"/>
    <w:rsid w:val="003A66F4"/>
    <w:rsid w:val="003B0182"/>
    <w:rsid w:val="003B39A6"/>
    <w:rsid w:val="003B4F75"/>
    <w:rsid w:val="003B7735"/>
    <w:rsid w:val="003C0D46"/>
    <w:rsid w:val="003C72E0"/>
    <w:rsid w:val="003D4878"/>
    <w:rsid w:val="003D5620"/>
    <w:rsid w:val="003E03E1"/>
    <w:rsid w:val="003E146A"/>
    <w:rsid w:val="003E1B6C"/>
    <w:rsid w:val="003E5AC6"/>
    <w:rsid w:val="003F1154"/>
    <w:rsid w:val="003F3769"/>
    <w:rsid w:val="003F751D"/>
    <w:rsid w:val="00400DEC"/>
    <w:rsid w:val="00403589"/>
    <w:rsid w:val="00403F36"/>
    <w:rsid w:val="00404D2B"/>
    <w:rsid w:val="00407DED"/>
    <w:rsid w:val="00420285"/>
    <w:rsid w:val="004324D1"/>
    <w:rsid w:val="00437F12"/>
    <w:rsid w:val="0044129D"/>
    <w:rsid w:val="00442D17"/>
    <w:rsid w:val="0044544E"/>
    <w:rsid w:val="004551F8"/>
    <w:rsid w:val="004579DD"/>
    <w:rsid w:val="004649E8"/>
    <w:rsid w:val="00464DC7"/>
    <w:rsid w:val="004746DB"/>
    <w:rsid w:val="00480D1A"/>
    <w:rsid w:val="00495D4E"/>
    <w:rsid w:val="004A1FF3"/>
    <w:rsid w:val="004A56D2"/>
    <w:rsid w:val="004A577F"/>
    <w:rsid w:val="004A61A7"/>
    <w:rsid w:val="004A67B5"/>
    <w:rsid w:val="004A727D"/>
    <w:rsid w:val="004B31BD"/>
    <w:rsid w:val="004B4949"/>
    <w:rsid w:val="004C1B21"/>
    <w:rsid w:val="004C208F"/>
    <w:rsid w:val="004D4DBB"/>
    <w:rsid w:val="004E0094"/>
    <w:rsid w:val="004E48BE"/>
    <w:rsid w:val="004E49B9"/>
    <w:rsid w:val="004E5B7E"/>
    <w:rsid w:val="00502362"/>
    <w:rsid w:val="005154EE"/>
    <w:rsid w:val="00515DBC"/>
    <w:rsid w:val="00524AC9"/>
    <w:rsid w:val="005279D0"/>
    <w:rsid w:val="00532ABB"/>
    <w:rsid w:val="00534764"/>
    <w:rsid w:val="00541C10"/>
    <w:rsid w:val="0054215F"/>
    <w:rsid w:val="00544173"/>
    <w:rsid w:val="00545540"/>
    <w:rsid w:val="005456E1"/>
    <w:rsid w:val="00545773"/>
    <w:rsid w:val="00545C0C"/>
    <w:rsid w:val="00545D27"/>
    <w:rsid w:val="0054793F"/>
    <w:rsid w:val="00550D20"/>
    <w:rsid w:val="00563D38"/>
    <w:rsid w:val="005678F0"/>
    <w:rsid w:val="00570FE5"/>
    <w:rsid w:val="00581C20"/>
    <w:rsid w:val="00582234"/>
    <w:rsid w:val="00583D47"/>
    <w:rsid w:val="005841AF"/>
    <w:rsid w:val="005901DA"/>
    <w:rsid w:val="005A7A21"/>
    <w:rsid w:val="005C1B5B"/>
    <w:rsid w:val="005C20AC"/>
    <w:rsid w:val="005C6B3B"/>
    <w:rsid w:val="005D7F83"/>
    <w:rsid w:val="005E57A3"/>
    <w:rsid w:val="005E6582"/>
    <w:rsid w:val="005F397C"/>
    <w:rsid w:val="005F3FA8"/>
    <w:rsid w:val="006048D9"/>
    <w:rsid w:val="006134B1"/>
    <w:rsid w:val="00615D85"/>
    <w:rsid w:val="006161A7"/>
    <w:rsid w:val="0062437B"/>
    <w:rsid w:val="00626717"/>
    <w:rsid w:val="0062711D"/>
    <w:rsid w:val="006347C9"/>
    <w:rsid w:val="00637755"/>
    <w:rsid w:val="0064431A"/>
    <w:rsid w:val="00647DF3"/>
    <w:rsid w:val="006530E6"/>
    <w:rsid w:val="006576DF"/>
    <w:rsid w:val="00661FB3"/>
    <w:rsid w:val="00666047"/>
    <w:rsid w:val="00683A54"/>
    <w:rsid w:val="00685ECA"/>
    <w:rsid w:val="0069105F"/>
    <w:rsid w:val="006A3A56"/>
    <w:rsid w:val="006B3F14"/>
    <w:rsid w:val="006C125E"/>
    <w:rsid w:val="006D4871"/>
    <w:rsid w:val="006E66A5"/>
    <w:rsid w:val="006E7F61"/>
    <w:rsid w:val="006F11B6"/>
    <w:rsid w:val="007011F9"/>
    <w:rsid w:val="00702DD3"/>
    <w:rsid w:val="00703161"/>
    <w:rsid w:val="00714CCA"/>
    <w:rsid w:val="00730720"/>
    <w:rsid w:val="0073581E"/>
    <w:rsid w:val="007455F8"/>
    <w:rsid w:val="00755552"/>
    <w:rsid w:val="0076000D"/>
    <w:rsid w:val="00766064"/>
    <w:rsid w:val="00767A02"/>
    <w:rsid w:val="0077173F"/>
    <w:rsid w:val="0078073B"/>
    <w:rsid w:val="00780E11"/>
    <w:rsid w:val="00782670"/>
    <w:rsid w:val="00783B78"/>
    <w:rsid w:val="0078499C"/>
    <w:rsid w:val="00784C01"/>
    <w:rsid w:val="007903C6"/>
    <w:rsid w:val="007A1BB5"/>
    <w:rsid w:val="007B2D43"/>
    <w:rsid w:val="007B625D"/>
    <w:rsid w:val="007C21C3"/>
    <w:rsid w:val="007C6BC6"/>
    <w:rsid w:val="007C744A"/>
    <w:rsid w:val="007C754F"/>
    <w:rsid w:val="007E078E"/>
    <w:rsid w:val="007F036D"/>
    <w:rsid w:val="007F7D29"/>
    <w:rsid w:val="008052B1"/>
    <w:rsid w:val="008076F6"/>
    <w:rsid w:val="0082216F"/>
    <w:rsid w:val="00826CED"/>
    <w:rsid w:val="0083021A"/>
    <w:rsid w:val="00832AD8"/>
    <w:rsid w:val="00846125"/>
    <w:rsid w:val="00871C71"/>
    <w:rsid w:val="00872695"/>
    <w:rsid w:val="0087604B"/>
    <w:rsid w:val="008766F9"/>
    <w:rsid w:val="0088495D"/>
    <w:rsid w:val="008A2B81"/>
    <w:rsid w:val="008B0E66"/>
    <w:rsid w:val="008B357F"/>
    <w:rsid w:val="008B7EBB"/>
    <w:rsid w:val="008C0CDD"/>
    <w:rsid w:val="008C1A9D"/>
    <w:rsid w:val="008C1AC5"/>
    <w:rsid w:val="008C30FB"/>
    <w:rsid w:val="008C38AD"/>
    <w:rsid w:val="008E09B8"/>
    <w:rsid w:val="008E7B81"/>
    <w:rsid w:val="008F79E9"/>
    <w:rsid w:val="009066D9"/>
    <w:rsid w:val="00930498"/>
    <w:rsid w:val="00932C3F"/>
    <w:rsid w:val="00944D8D"/>
    <w:rsid w:val="009526B6"/>
    <w:rsid w:val="00954A7C"/>
    <w:rsid w:val="00957790"/>
    <w:rsid w:val="00960CBF"/>
    <w:rsid w:val="00960EE0"/>
    <w:rsid w:val="009620BD"/>
    <w:rsid w:val="009625EB"/>
    <w:rsid w:val="00972DF5"/>
    <w:rsid w:val="009739FB"/>
    <w:rsid w:val="00977A20"/>
    <w:rsid w:val="00977F4F"/>
    <w:rsid w:val="00987953"/>
    <w:rsid w:val="009934A2"/>
    <w:rsid w:val="009A17C5"/>
    <w:rsid w:val="009A2B0C"/>
    <w:rsid w:val="009A44FA"/>
    <w:rsid w:val="009B06D0"/>
    <w:rsid w:val="009B3D84"/>
    <w:rsid w:val="009B4263"/>
    <w:rsid w:val="009B4FAE"/>
    <w:rsid w:val="009B5877"/>
    <w:rsid w:val="009B6179"/>
    <w:rsid w:val="009C4D7C"/>
    <w:rsid w:val="009C68D2"/>
    <w:rsid w:val="009D0C73"/>
    <w:rsid w:val="009D12EA"/>
    <w:rsid w:val="009D223F"/>
    <w:rsid w:val="009D5BB5"/>
    <w:rsid w:val="009E5F77"/>
    <w:rsid w:val="009E79A6"/>
    <w:rsid w:val="009F31A1"/>
    <w:rsid w:val="009F5298"/>
    <w:rsid w:val="009F5484"/>
    <w:rsid w:val="00A037DF"/>
    <w:rsid w:val="00A10B6A"/>
    <w:rsid w:val="00A14267"/>
    <w:rsid w:val="00A27270"/>
    <w:rsid w:val="00A35618"/>
    <w:rsid w:val="00A374AA"/>
    <w:rsid w:val="00A404D2"/>
    <w:rsid w:val="00A448C2"/>
    <w:rsid w:val="00A57C58"/>
    <w:rsid w:val="00A62001"/>
    <w:rsid w:val="00A64BFC"/>
    <w:rsid w:val="00A66BF6"/>
    <w:rsid w:val="00A72E38"/>
    <w:rsid w:val="00A80099"/>
    <w:rsid w:val="00A81E6B"/>
    <w:rsid w:val="00A82AA8"/>
    <w:rsid w:val="00A82CC1"/>
    <w:rsid w:val="00A8303F"/>
    <w:rsid w:val="00A84609"/>
    <w:rsid w:val="00A84983"/>
    <w:rsid w:val="00A87D5E"/>
    <w:rsid w:val="00A937A5"/>
    <w:rsid w:val="00A9551F"/>
    <w:rsid w:val="00A96DEE"/>
    <w:rsid w:val="00AA3850"/>
    <w:rsid w:val="00AA62F6"/>
    <w:rsid w:val="00AB5468"/>
    <w:rsid w:val="00AC2D5C"/>
    <w:rsid w:val="00AD06D8"/>
    <w:rsid w:val="00AD6FF9"/>
    <w:rsid w:val="00AD70AE"/>
    <w:rsid w:val="00AE09DC"/>
    <w:rsid w:val="00AE1BBC"/>
    <w:rsid w:val="00AE5405"/>
    <w:rsid w:val="00AE698F"/>
    <w:rsid w:val="00AE7FF7"/>
    <w:rsid w:val="00AF14C4"/>
    <w:rsid w:val="00AF6E5B"/>
    <w:rsid w:val="00B000D0"/>
    <w:rsid w:val="00B02823"/>
    <w:rsid w:val="00B02D10"/>
    <w:rsid w:val="00B155EC"/>
    <w:rsid w:val="00B179FE"/>
    <w:rsid w:val="00B21C18"/>
    <w:rsid w:val="00B24C3B"/>
    <w:rsid w:val="00B32B16"/>
    <w:rsid w:val="00B37778"/>
    <w:rsid w:val="00B401F9"/>
    <w:rsid w:val="00B42DF8"/>
    <w:rsid w:val="00B52BC0"/>
    <w:rsid w:val="00B769A3"/>
    <w:rsid w:val="00B77585"/>
    <w:rsid w:val="00B8034E"/>
    <w:rsid w:val="00B83D1A"/>
    <w:rsid w:val="00B8535F"/>
    <w:rsid w:val="00B87C3F"/>
    <w:rsid w:val="00B9032E"/>
    <w:rsid w:val="00BA5C05"/>
    <w:rsid w:val="00BB1672"/>
    <w:rsid w:val="00BB2803"/>
    <w:rsid w:val="00BB3465"/>
    <w:rsid w:val="00BC700A"/>
    <w:rsid w:val="00BC7641"/>
    <w:rsid w:val="00BD17D6"/>
    <w:rsid w:val="00BF2BBB"/>
    <w:rsid w:val="00BF3E8C"/>
    <w:rsid w:val="00BF7238"/>
    <w:rsid w:val="00C03572"/>
    <w:rsid w:val="00C05919"/>
    <w:rsid w:val="00C066F6"/>
    <w:rsid w:val="00C10DF4"/>
    <w:rsid w:val="00C12857"/>
    <w:rsid w:val="00C16221"/>
    <w:rsid w:val="00C23B19"/>
    <w:rsid w:val="00C257E1"/>
    <w:rsid w:val="00C3311F"/>
    <w:rsid w:val="00C34560"/>
    <w:rsid w:val="00C34A10"/>
    <w:rsid w:val="00C65069"/>
    <w:rsid w:val="00C67275"/>
    <w:rsid w:val="00C73E4E"/>
    <w:rsid w:val="00C77BC3"/>
    <w:rsid w:val="00C84CE6"/>
    <w:rsid w:val="00C905FF"/>
    <w:rsid w:val="00C91689"/>
    <w:rsid w:val="00C967F0"/>
    <w:rsid w:val="00C97D66"/>
    <w:rsid w:val="00CB4972"/>
    <w:rsid w:val="00CE0F99"/>
    <w:rsid w:val="00CE4A34"/>
    <w:rsid w:val="00CF1BE2"/>
    <w:rsid w:val="00CF432A"/>
    <w:rsid w:val="00D00357"/>
    <w:rsid w:val="00D014F8"/>
    <w:rsid w:val="00D049A6"/>
    <w:rsid w:val="00D07E58"/>
    <w:rsid w:val="00D10A9A"/>
    <w:rsid w:val="00D1265E"/>
    <w:rsid w:val="00D25467"/>
    <w:rsid w:val="00D422F0"/>
    <w:rsid w:val="00D42FE2"/>
    <w:rsid w:val="00D4778F"/>
    <w:rsid w:val="00D52AAC"/>
    <w:rsid w:val="00D544D5"/>
    <w:rsid w:val="00D557D5"/>
    <w:rsid w:val="00D563D6"/>
    <w:rsid w:val="00D71E4B"/>
    <w:rsid w:val="00D75E06"/>
    <w:rsid w:val="00D7610F"/>
    <w:rsid w:val="00D81B02"/>
    <w:rsid w:val="00D8732A"/>
    <w:rsid w:val="00D87977"/>
    <w:rsid w:val="00D95763"/>
    <w:rsid w:val="00D9735F"/>
    <w:rsid w:val="00DA133E"/>
    <w:rsid w:val="00DA2ACA"/>
    <w:rsid w:val="00DA4E8F"/>
    <w:rsid w:val="00DA5859"/>
    <w:rsid w:val="00DB099E"/>
    <w:rsid w:val="00DC2EF6"/>
    <w:rsid w:val="00DC3BE4"/>
    <w:rsid w:val="00DC5EAE"/>
    <w:rsid w:val="00DE216E"/>
    <w:rsid w:val="00DE4D05"/>
    <w:rsid w:val="00DF61AF"/>
    <w:rsid w:val="00DF6CCA"/>
    <w:rsid w:val="00E00FFE"/>
    <w:rsid w:val="00E021BB"/>
    <w:rsid w:val="00E03F6B"/>
    <w:rsid w:val="00E03FC9"/>
    <w:rsid w:val="00E05CEA"/>
    <w:rsid w:val="00E11EFA"/>
    <w:rsid w:val="00E26E80"/>
    <w:rsid w:val="00E36B99"/>
    <w:rsid w:val="00E429AB"/>
    <w:rsid w:val="00E50379"/>
    <w:rsid w:val="00E54A6C"/>
    <w:rsid w:val="00E7791C"/>
    <w:rsid w:val="00E80E1A"/>
    <w:rsid w:val="00E82E24"/>
    <w:rsid w:val="00EA3242"/>
    <w:rsid w:val="00EB2E10"/>
    <w:rsid w:val="00EC2D9D"/>
    <w:rsid w:val="00EC4CFF"/>
    <w:rsid w:val="00ED458E"/>
    <w:rsid w:val="00ED6CD9"/>
    <w:rsid w:val="00EE723B"/>
    <w:rsid w:val="00EF15D3"/>
    <w:rsid w:val="00EF55EF"/>
    <w:rsid w:val="00EF5EA7"/>
    <w:rsid w:val="00EF6CD2"/>
    <w:rsid w:val="00F0410A"/>
    <w:rsid w:val="00F151C2"/>
    <w:rsid w:val="00F224C6"/>
    <w:rsid w:val="00F2363B"/>
    <w:rsid w:val="00F25AB2"/>
    <w:rsid w:val="00F2744A"/>
    <w:rsid w:val="00F32D77"/>
    <w:rsid w:val="00F440D5"/>
    <w:rsid w:val="00F47219"/>
    <w:rsid w:val="00F47F26"/>
    <w:rsid w:val="00F518CC"/>
    <w:rsid w:val="00F521A4"/>
    <w:rsid w:val="00F5445D"/>
    <w:rsid w:val="00F61D53"/>
    <w:rsid w:val="00F7121B"/>
    <w:rsid w:val="00F748BD"/>
    <w:rsid w:val="00F778DB"/>
    <w:rsid w:val="00F80D19"/>
    <w:rsid w:val="00F91CCD"/>
    <w:rsid w:val="00F92E0F"/>
    <w:rsid w:val="00F953A0"/>
    <w:rsid w:val="00F964DF"/>
    <w:rsid w:val="00FA5B2C"/>
    <w:rsid w:val="00FA66C7"/>
    <w:rsid w:val="00FA7CB4"/>
    <w:rsid w:val="00FC216B"/>
    <w:rsid w:val="00FC7C57"/>
    <w:rsid w:val="00FD1E16"/>
    <w:rsid w:val="00FD708F"/>
    <w:rsid w:val="00FE4155"/>
    <w:rsid w:val="00FF2687"/>
    <w:rsid w:val="00FF51E8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ccecff,#ffc"/>
      <o:colormenu v:ext="edit" strokecolor="none" shadow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5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8"/>
        <o:entry new="20" old="0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0"/>
        <o:entry new="29" old="0"/>
        <o:entry new="31" old="0"/>
        <o:entry new="32" old="0"/>
        <o:entry new="33" old="0"/>
        <o:entry new="34" old="0"/>
        <o:entry new="35" old="33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D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64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49E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64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9E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F31A1"/>
    <w:pPr>
      <w:ind w:left="708"/>
    </w:pPr>
  </w:style>
  <w:style w:type="paragraph" w:customStyle="1" w:styleId="guinconfrancesa0">
    <w:name w:val="guión con francesa 0"/>
    <w:aliases w:val="38"/>
    <w:basedOn w:val="Normal"/>
    <w:link w:val="guinconfrancesa0Car"/>
    <w:rsid w:val="005901DA"/>
    <w:pPr>
      <w:widowControl w:val="0"/>
      <w:ind w:left="215" w:hanging="215"/>
    </w:pPr>
    <w:rPr>
      <w:rFonts w:ascii="Arial" w:hAnsi="Arial"/>
      <w:lang w:val="es-ES_tradnl"/>
    </w:rPr>
  </w:style>
  <w:style w:type="paragraph" w:customStyle="1" w:styleId="objetivos">
    <w:name w:val="objetivos"/>
    <w:basedOn w:val="Normal"/>
    <w:rsid w:val="005901DA"/>
    <w:pPr>
      <w:widowControl w:val="0"/>
      <w:ind w:left="454" w:hanging="454"/>
    </w:pPr>
    <w:rPr>
      <w:rFonts w:ascii="Arial" w:hAnsi="Arial"/>
      <w:szCs w:val="20"/>
    </w:rPr>
  </w:style>
  <w:style w:type="character" w:customStyle="1" w:styleId="guinconfrancesa0Car">
    <w:name w:val="guión con francesa 0 Car"/>
    <w:aliases w:val="38 Car"/>
    <w:basedOn w:val="Fuentedeprrafopredeter"/>
    <w:link w:val="guinconfrancesa0"/>
    <w:rsid w:val="005901DA"/>
    <w:rPr>
      <w:rFonts w:ascii="Arial" w:hAnsi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AB5468"/>
    <w:rPr>
      <w:color w:val="0000FF"/>
      <w:u w:val="single"/>
    </w:rPr>
  </w:style>
  <w:style w:type="paragraph" w:customStyle="1" w:styleId="criterios">
    <w:name w:val="criterios"/>
    <w:basedOn w:val="Normal"/>
    <w:rsid w:val="002C02B5"/>
    <w:pPr>
      <w:widowControl w:val="0"/>
      <w:ind w:left="658" w:hanging="658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077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8F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B9032E"/>
  </w:style>
  <w:style w:type="paragraph" w:customStyle="1" w:styleId="prueba">
    <w:name w:val="prueba"/>
    <w:basedOn w:val="Normal"/>
    <w:rsid w:val="00B9032E"/>
    <w:pPr>
      <w:numPr>
        <w:numId w:val="10"/>
      </w:numPr>
      <w:tabs>
        <w:tab w:val="clear" w:pos="416"/>
        <w:tab w:val="num" w:pos="284"/>
      </w:tabs>
      <w:spacing w:before="120" w:after="60"/>
      <w:ind w:left="284" w:hanging="284"/>
      <w:jc w:val="both"/>
    </w:pPr>
    <w:rPr>
      <w:rFonts w:ascii="Arial" w:eastAsia="Times" w:hAnsi="Arial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B9032E"/>
  </w:style>
  <w:style w:type="paragraph" w:styleId="Textoindependiente">
    <w:name w:val="Body Text"/>
    <w:basedOn w:val="Normal"/>
    <w:link w:val="TextoindependienteCar"/>
    <w:rsid w:val="00534764"/>
    <w:pPr>
      <w:jc w:val="both"/>
    </w:pPr>
    <w:rPr>
      <w:rFonts w:ascii="Comic Sans MS" w:hAnsi="Comic Sans MS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34764"/>
    <w:rPr>
      <w:rFonts w:ascii="Comic Sans MS" w:hAnsi="Comic Sans MS"/>
      <w:sz w:val="28"/>
      <w:szCs w:val="24"/>
    </w:rPr>
  </w:style>
  <w:style w:type="character" w:styleId="Hipervnculovisitado">
    <w:name w:val="FollowedHyperlink"/>
    <w:basedOn w:val="Fuentedeprrafopredeter"/>
    <w:rsid w:val="00CF432A"/>
    <w:rPr>
      <w:color w:val="800080"/>
      <w:u w:val="single"/>
    </w:rPr>
  </w:style>
  <w:style w:type="character" w:customStyle="1" w:styleId="iconoseccionoculto">
    <w:name w:val="icono_seccion_oculto"/>
    <w:basedOn w:val="Fuentedeprrafopredeter"/>
    <w:rsid w:val="007F036D"/>
  </w:style>
  <w:style w:type="paragraph" w:customStyle="1" w:styleId="Apartado3">
    <w:name w:val="Apartado 3"/>
    <w:basedOn w:val="TDC1"/>
    <w:rsid w:val="005279D0"/>
    <w:pPr>
      <w:jc w:val="both"/>
    </w:pPr>
    <w:rPr>
      <w:b/>
      <w:caps/>
      <w:lang w:val="es-ES_tradnl"/>
    </w:rPr>
  </w:style>
  <w:style w:type="paragraph" w:styleId="TDC1">
    <w:name w:val="toc 1"/>
    <w:basedOn w:val="Normal"/>
    <w:next w:val="Normal"/>
    <w:autoRedefine/>
    <w:rsid w:val="005279D0"/>
  </w:style>
  <w:style w:type="paragraph" w:styleId="NormalWeb">
    <w:name w:val="Normal (Web)"/>
    <w:basedOn w:val="Normal"/>
    <w:uiPriority w:val="99"/>
    <w:unhideWhenUsed/>
    <w:rsid w:val="008461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0" Type="http://schemas.openxmlformats.org/officeDocument/2006/relationships/hyperlink" Target="http://proyectos.cnice.mec.es/ales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Familia Herrera</Company>
  <LinksUpToDate>false</LinksUpToDate>
  <CharactersWithSpaces>63</CharactersWithSpaces>
  <SharedDoc>false</SharedDoc>
  <HLinks>
    <vt:vector size="144" baseType="variant">
      <vt:variant>
        <vt:i4>4063291</vt:i4>
      </vt:variant>
      <vt:variant>
        <vt:i4>63</vt:i4>
      </vt:variant>
      <vt:variant>
        <vt:i4>0</vt:i4>
      </vt:variant>
      <vt:variant>
        <vt:i4>5</vt:i4>
      </vt:variant>
      <vt:variant>
        <vt:lpwstr>http://www.primaria.librosvivos.net/4EP_leng_ud4_ai01_cas.html</vt:lpwstr>
      </vt:variant>
      <vt:variant>
        <vt:lpwstr/>
      </vt:variant>
      <vt:variant>
        <vt:i4>1835128</vt:i4>
      </vt:variant>
      <vt:variant>
        <vt:i4>60</vt:i4>
      </vt:variant>
      <vt:variant>
        <vt:i4>0</vt:i4>
      </vt:variant>
      <vt:variant>
        <vt:i4>5</vt:i4>
      </vt:variant>
      <vt:variant>
        <vt:lpwstr>http://www.reterioja.com/personales/fjrodriguez/4_</vt:lpwstr>
      </vt:variant>
      <vt:variant>
        <vt:lpwstr/>
      </vt:variant>
      <vt:variant>
        <vt:i4>4718607</vt:i4>
      </vt:variant>
      <vt:variant>
        <vt:i4>57</vt:i4>
      </vt:variant>
      <vt:variant>
        <vt:i4>0</vt:i4>
      </vt:variant>
      <vt:variant>
        <vt:i4>5</vt:i4>
      </vt:variant>
      <vt:variant>
        <vt:lpwstr>http://endrino.pntic.mec.es/~hotp0072/felixgarcia/oracion/oracionjcl.htm</vt:lpwstr>
      </vt:variant>
      <vt:variant>
        <vt:lpwstr/>
      </vt:variant>
      <vt:variant>
        <vt:i4>12845276</vt:i4>
      </vt:variant>
      <vt:variant>
        <vt:i4>54</vt:i4>
      </vt:variant>
      <vt:variant>
        <vt:i4>0</vt:i4>
      </vt:variant>
      <vt:variant>
        <vt:i4>5</vt:i4>
      </vt:variant>
      <vt:variant>
        <vt:lpwstr>http://www.culturandalucia.com/GALERÍA DE PINTURAS.Índice.htm</vt:lpwstr>
      </vt:variant>
      <vt:variant>
        <vt:lpwstr/>
      </vt:variant>
      <vt:variant>
        <vt:i4>8126505</vt:i4>
      </vt:variant>
      <vt:variant>
        <vt:i4>51</vt:i4>
      </vt:variant>
      <vt:variant>
        <vt:i4>0</vt:i4>
      </vt:variant>
      <vt:variant>
        <vt:i4>5</vt:i4>
      </vt:variant>
      <vt:variant>
        <vt:lpwstr>http://ares.cnice.mec.es/artistica/c/19/a_bc19_01vf.html</vt:lpwstr>
      </vt:variant>
      <vt:variant>
        <vt:lpwstr/>
      </vt:variant>
      <vt:variant>
        <vt:i4>2424843</vt:i4>
      </vt:variant>
      <vt:variant>
        <vt:i4>48</vt:i4>
      </vt:variant>
      <vt:variant>
        <vt:i4>0</vt:i4>
      </vt:variant>
      <vt:variant>
        <vt:i4>5</vt:i4>
      </vt:variant>
      <vt:variant>
        <vt:lpwstr>http://www.primaria.librosvivos.net/El_adjetivo__genero_y_numero.html</vt:lpwstr>
      </vt:variant>
      <vt:variant>
        <vt:lpwstr/>
      </vt:variant>
      <vt:variant>
        <vt:i4>2228271</vt:i4>
      </vt:variant>
      <vt:variant>
        <vt:i4>45</vt:i4>
      </vt:variant>
      <vt:variant>
        <vt:i4>0</vt:i4>
      </vt:variant>
      <vt:variant>
        <vt:i4>5</vt:i4>
      </vt:variant>
      <vt:variant>
        <vt:lpwstr>http://www.educa.madrid.org/binary/98/files696/</vt:lpwstr>
      </vt:variant>
      <vt:variant>
        <vt:lpwstr/>
      </vt:variant>
      <vt:variant>
        <vt:i4>1310777</vt:i4>
      </vt:variant>
      <vt:variant>
        <vt:i4>42</vt:i4>
      </vt:variant>
      <vt:variant>
        <vt:i4>0</vt:i4>
      </vt:variant>
      <vt:variant>
        <vt:i4>5</vt:i4>
      </vt:variant>
      <vt:variant>
        <vt:lpwstr>http://www.juntadeandalucia.es/averroes/centros-tic/41009470/helvia/aula/archivos/repositorio/0/61/html/datos/05_rdi/U12/unidad12.htm</vt:lpwstr>
      </vt:variant>
      <vt:variant>
        <vt:lpwstr/>
      </vt:variant>
      <vt:variant>
        <vt:i4>5570628</vt:i4>
      </vt:variant>
      <vt:variant>
        <vt:i4>39</vt:i4>
      </vt:variant>
      <vt:variant>
        <vt:i4>0</vt:i4>
      </vt:variant>
      <vt:variant>
        <vt:i4>5</vt:i4>
      </vt:variant>
      <vt:variant>
        <vt:lpwstr>http://www.primaria.librosvivos.net/Los_cuerpos_geometricos.html</vt:lpwstr>
      </vt:variant>
      <vt:variant>
        <vt:lpwstr/>
      </vt:variant>
      <vt:variant>
        <vt:i4>3211274</vt:i4>
      </vt:variant>
      <vt:variant>
        <vt:i4>36</vt:i4>
      </vt:variant>
      <vt:variant>
        <vt:i4>0</vt:i4>
      </vt:variant>
      <vt:variant>
        <vt:i4>5</vt:i4>
      </vt:variant>
      <vt:variant>
        <vt:lpwstr>http://www.educa.jcyl.es/educacyl/cm/zonaalumnos/tkPopUp?pgseed=1199088596664&amp;idContent=45835&amp;locale=es_ES&amp;textOnly=false</vt:lpwstr>
      </vt:variant>
      <vt:variant>
        <vt:lpwstr/>
      </vt:variant>
      <vt:variant>
        <vt:i4>1704011</vt:i4>
      </vt:variant>
      <vt:variant>
        <vt:i4>33</vt:i4>
      </vt:variant>
      <vt:variant>
        <vt:i4>0</vt:i4>
      </vt:variant>
      <vt:variant>
        <vt:i4>5</vt:i4>
      </vt:variant>
      <vt:variant>
        <vt:lpwstr>http://www.xtec.cat/~ealonso/flash/mapasflash.htm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http://www.isftic.mepsyd.es/w3/recursos/primaria/matematicas/longitud/index.html</vt:lpwstr>
      </vt:variant>
      <vt:variant>
        <vt:lpwstr/>
      </vt:variant>
      <vt:variant>
        <vt:i4>852018</vt:i4>
      </vt:variant>
      <vt:variant>
        <vt:i4>27</vt:i4>
      </vt:variant>
      <vt:variant>
        <vt:i4>0</vt:i4>
      </vt:variant>
      <vt:variant>
        <vt:i4>5</vt:i4>
      </vt:variant>
      <vt:variant>
        <vt:lpwstr>http://educalia.educared.net/pv04/public/s/abrirBloque.jsp?tipo_ejercicio=5</vt:lpwstr>
      </vt:variant>
      <vt:variant>
        <vt:lpwstr/>
      </vt:variant>
      <vt:variant>
        <vt:i4>2818112</vt:i4>
      </vt:variant>
      <vt:variant>
        <vt:i4>24</vt:i4>
      </vt:variant>
      <vt:variant>
        <vt:i4>0</vt:i4>
      </vt:variant>
      <vt:variant>
        <vt:i4>5</vt:i4>
      </vt:variant>
      <vt:variant>
        <vt:lpwstr>http://ares.cnice.mec.es/artistica/a/00/ba00_01vf.html</vt:lpwstr>
      </vt:variant>
      <vt:variant>
        <vt:lpwstr/>
      </vt:variant>
      <vt:variant>
        <vt:i4>3932283</vt:i4>
      </vt:variant>
      <vt:variant>
        <vt:i4>21</vt:i4>
      </vt:variant>
      <vt:variant>
        <vt:i4>0</vt:i4>
      </vt:variant>
      <vt:variant>
        <vt:i4>5</vt:i4>
      </vt:variant>
      <vt:variant>
        <vt:lpwstr>http://www.isftic.mepsyd.es/w3/eos/MaterialesEducativos/primaria/conocimiento/lamateria/inicio.html</vt:lpwstr>
      </vt:variant>
      <vt:variant>
        <vt:lpwstr/>
      </vt:variant>
      <vt:variant>
        <vt:i4>7864372</vt:i4>
      </vt:variant>
      <vt:variant>
        <vt:i4>18</vt:i4>
      </vt:variant>
      <vt:variant>
        <vt:i4>0</vt:i4>
      </vt:variant>
      <vt:variant>
        <vt:i4>5</vt:i4>
      </vt:variant>
      <vt:variant>
        <vt:lpwstr>http://www.pedrocorchado.es/recursos/miniquest/plantas.htm</vt:lpwstr>
      </vt:variant>
      <vt:variant>
        <vt:lpwstr/>
      </vt:variant>
      <vt:variant>
        <vt:i4>8192055</vt:i4>
      </vt:variant>
      <vt:variant>
        <vt:i4>15</vt:i4>
      </vt:variant>
      <vt:variant>
        <vt:i4>0</vt:i4>
      </vt:variant>
      <vt:variant>
        <vt:i4>5</vt:i4>
      </vt:variant>
      <vt:variant>
        <vt:lpwstr>http://www.genmagic.net/natural/plant2c.swf</vt:lpwstr>
      </vt:variant>
      <vt:variant>
        <vt:lpwstr/>
      </vt:variant>
      <vt:variant>
        <vt:i4>7536747</vt:i4>
      </vt:variant>
      <vt:variant>
        <vt:i4>12</vt:i4>
      </vt:variant>
      <vt:variant>
        <vt:i4>0</vt:i4>
      </vt:variant>
      <vt:variant>
        <vt:i4>5</vt:i4>
      </vt:variant>
      <vt:variant>
        <vt:lpwstr>http://sauce.pntic.mec.es/jdiego/problem/problemas.htm</vt:lpwstr>
      </vt:variant>
      <vt:variant>
        <vt:lpwstr/>
      </vt:variant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http://ares.cnice.mec.es/matematicasep/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http://proyectos.cnice.mec.es/ales2/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http://www.fundacion-biodiversidad.es/opencms/export/fundacion-biodiversidad/pages/biodiver/para-ninyos/cuentos/mayu.html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http://www.primaria.librosvivos.net/7__Los_numeros_decimales.html</vt:lpwstr>
      </vt:variant>
      <vt:variant>
        <vt:lpwstr/>
      </vt:variant>
      <vt:variant>
        <vt:i4>16</vt:i4>
      </vt:variant>
      <vt:variant>
        <vt:i4>-1</vt:i4>
      </vt:variant>
      <vt:variant>
        <vt:i4>1508</vt:i4>
      </vt:variant>
      <vt:variant>
        <vt:i4>1</vt:i4>
      </vt:variant>
      <vt:variant>
        <vt:lpwstr>http://www.parentesys.es/images/olivo.jpg</vt:lpwstr>
      </vt:variant>
      <vt:variant>
        <vt:lpwstr/>
      </vt:variant>
      <vt:variant>
        <vt:i4>7667762</vt:i4>
      </vt:variant>
      <vt:variant>
        <vt:i4>-1</vt:i4>
      </vt:variant>
      <vt:variant>
        <vt:i4>2020</vt:i4>
      </vt:variant>
      <vt:variant>
        <vt:i4>1</vt:i4>
      </vt:variant>
      <vt:variant>
        <vt:lpwstr>http://osx.iusethis.com/screenshot/osx/tuxpaint.png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Juanlu</dc:creator>
  <cp:keywords/>
  <dc:description/>
  <cp:lastModifiedBy>Juanlu</cp:lastModifiedBy>
  <cp:revision>13</cp:revision>
  <cp:lastPrinted>2009-06-15T21:51:00Z</cp:lastPrinted>
  <dcterms:created xsi:type="dcterms:W3CDTF">2009-05-20T14:25:00Z</dcterms:created>
  <dcterms:modified xsi:type="dcterms:W3CDTF">2011-10-05T14:51:00Z</dcterms:modified>
</cp:coreProperties>
</file>