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B8" w:rsidRPr="008B5BE6" w:rsidRDefault="00D008B8" w:rsidP="00D2697E">
      <w:pPr>
        <w:spacing w:after="0" w:line="240" w:lineRule="atLeast"/>
        <w:jc w:val="center"/>
        <w:rPr>
          <w:rFonts w:ascii="Arial" w:hAnsi="Arial" w:cs="Arial"/>
          <w:lang w:val="es-AR"/>
        </w:rPr>
      </w:pPr>
      <w:r w:rsidRPr="008B5BE6">
        <w:rPr>
          <w:rFonts w:ascii="Arial" w:hAnsi="Arial" w:cs="Arial"/>
          <w:lang w:val="es-AR"/>
        </w:rPr>
        <w:t>INSTITUCIÓN EDUCATIVA FEDERICO ÁNGEL</w:t>
      </w:r>
    </w:p>
    <w:p w:rsidR="00D008B8" w:rsidRPr="008B5BE6" w:rsidRDefault="00D008B8" w:rsidP="00D2697E">
      <w:pPr>
        <w:spacing w:after="0" w:line="240" w:lineRule="atLeast"/>
        <w:jc w:val="center"/>
        <w:rPr>
          <w:rFonts w:ascii="Arial" w:hAnsi="Arial" w:cs="Arial"/>
          <w:lang w:val="es-AR"/>
        </w:rPr>
      </w:pPr>
      <w:r w:rsidRPr="008B5BE6">
        <w:rPr>
          <w:rFonts w:ascii="Arial" w:hAnsi="Arial" w:cs="Arial"/>
          <w:lang w:val="es-AR"/>
        </w:rPr>
        <w:t>PRUEBA DE PERÍODO</w:t>
      </w:r>
    </w:p>
    <w:p w:rsidR="00D008B8" w:rsidRPr="008B5BE6" w:rsidRDefault="00D008B8" w:rsidP="005608C4">
      <w:pPr>
        <w:spacing w:after="0" w:line="240" w:lineRule="atLeast"/>
        <w:rPr>
          <w:rFonts w:ascii="Arial" w:hAnsi="Arial" w:cs="Arial"/>
          <w:lang w:val="es-AR"/>
        </w:rPr>
      </w:pPr>
    </w:p>
    <w:p w:rsidR="00D008B8" w:rsidRPr="008B5BE6" w:rsidRDefault="00D008B8" w:rsidP="005608C4">
      <w:pPr>
        <w:spacing w:after="0" w:line="240" w:lineRule="atLeast"/>
        <w:rPr>
          <w:rFonts w:ascii="Arial" w:hAnsi="Arial" w:cs="Arial"/>
        </w:rPr>
      </w:pPr>
      <w:r w:rsidRPr="008B5BE6">
        <w:rPr>
          <w:rFonts w:ascii="Arial" w:hAnsi="Arial" w:cs="Arial"/>
        </w:rPr>
        <w:t>ESTUDIANTE: __________________________________</w:t>
      </w:r>
      <w:r w:rsidRPr="008B5BE6">
        <w:rPr>
          <w:rFonts w:ascii="Arial" w:hAnsi="Arial" w:cs="Arial"/>
        </w:rPr>
        <w:softHyphen/>
      </w:r>
      <w:r w:rsidRPr="008B5BE6">
        <w:rPr>
          <w:rFonts w:ascii="Arial" w:hAnsi="Arial" w:cs="Arial"/>
        </w:rPr>
        <w:softHyphen/>
      </w:r>
      <w:r w:rsidRPr="008B5BE6">
        <w:rPr>
          <w:rFonts w:ascii="Arial" w:hAnsi="Arial" w:cs="Arial"/>
        </w:rPr>
        <w:softHyphen/>
      </w:r>
      <w:r w:rsidRPr="008B5BE6">
        <w:rPr>
          <w:rFonts w:ascii="Arial" w:hAnsi="Arial" w:cs="Arial"/>
        </w:rPr>
        <w:softHyphen/>
        <w:t>____</w:t>
      </w:r>
      <w:r w:rsidR="0054358C">
        <w:rPr>
          <w:rFonts w:ascii="Arial" w:hAnsi="Arial" w:cs="Arial"/>
        </w:rPr>
        <w:t>______</w:t>
      </w:r>
      <w:r w:rsidRPr="008B5BE6">
        <w:rPr>
          <w:rFonts w:ascii="Arial" w:hAnsi="Arial" w:cs="Arial"/>
        </w:rPr>
        <w:t>GRADO: __________</w:t>
      </w:r>
    </w:p>
    <w:p w:rsidR="008B5BE6" w:rsidRDefault="00D008B8" w:rsidP="005608C4">
      <w:pPr>
        <w:spacing w:line="240" w:lineRule="auto"/>
        <w:contextualSpacing/>
        <w:rPr>
          <w:rFonts w:ascii="Arial" w:hAnsi="Arial" w:cs="Arial"/>
        </w:rPr>
      </w:pPr>
      <w:r w:rsidRPr="008B5BE6">
        <w:rPr>
          <w:rFonts w:ascii="Arial" w:hAnsi="Arial" w:cs="Arial"/>
        </w:rPr>
        <w:t>PROFESORA</w:t>
      </w:r>
      <w:r w:rsidR="008B5BE6" w:rsidRPr="008B5BE6">
        <w:rPr>
          <w:rFonts w:ascii="Arial" w:hAnsi="Arial" w:cs="Arial"/>
        </w:rPr>
        <w:t>: _</w:t>
      </w:r>
      <w:r w:rsidRPr="008B5BE6">
        <w:rPr>
          <w:rFonts w:ascii="Arial" w:hAnsi="Arial" w:cs="Arial"/>
        </w:rPr>
        <w:t>__________</w:t>
      </w:r>
      <w:r w:rsidR="008B5BE6" w:rsidRPr="008B5BE6">
        <w:rPr>
          <w:rFonts w:ascii="Arial" w:hAnsi="Arial" w:cs="Arial"/>
        </w:rPr>
        <w:t>_____________________</w:t>
      </w:r>
      <w:r w:rsidR="0054358C">
        <w:rPr>
          <w:rFonts w:ascii="Arial" w:hAnsi="Arial" w:cs="Arial"/>
        </w:rPr>
        <w:t>________</w:t>
      </w:r>
      <w:r w:rsidRPr="008B5BE6">
        <w:rPr>
          <w:rFonts w:ascii="Arial" w:hAnsi="Arial" w:cs="Arial"/>
        </w:rPr>
        <w:t>FECHA: _____</w:t>
      </w:r>
      <w:r w:rsidR="008B5BE6" w:rsidRPr="008B5BE6">
        <w:rPr>
          <w:rFonts w:ascii="Arial" w:hAnsi="Arial" w:cs="Arial"/>
        </w:rPr>
        <w:t>____________</w:t>
      </w:r>
      <w:r w:rsidR="0054358C">
        <w:rPr>
          <w:rFonts w:ascii="Arial" w:hAnsi="Arial" w:cs="Arial"/>
        </w:rPr>
        <w:t>___</w:t>
      </w:r>
    </w:p>
    <w:p w:rsidR="0054358C" w:rsidRPr="008B5BE6" w:rsidRDefault="0054358C" w:rsidP="005608C4">
      <w:pPr>
        <w:spacing w:line="240" w:lineRule="auto"/>
        <w:contextualSpacing/>
        <w:rPr>
          <w:rFonts w:ascii="Arial" w:hAnsi="Arial" w:cs="Arial"/>
        </w:rPr>
      </w:pPr>
    </w:p>
    <w:p w:rsidR="00D008B8" w:rsidRPr="008B5BE6" w:rsidRDefault="00D008B8" w:rsidP="005608C4">
      <w:pPr>
        <w:spacing w:line="240" w:lineRule="auto"/>
        <w:contextualSpacing/>
        <w:rPr>
          <w:rFonts w:ascii="Arial" w:hAnsi="Arial" w:cs="Arial"/>
        </w:rPr>
      </w:pPr>
      <w:r w:rsidRPr="008B5BE6">
        <w:rPr>
          <w:rFonts w:ascii="Arial" w:hAnsi="Arial" w:cs="Arial"/>
        </w:rPr>
        <w:t>Pregunta 1. Tu cuerpo está preparado para realizar muchas actividades diarias.  Pero en algunas ocasiones puedes enfermarte o puedes sufrir un accidente, para estar protegido y  disminuir las probabilidades de sufrir un accidente que recomendaciones debes seguir:</w:t>
      </w:r>
    </w:p>
    <w:p w:rsidR="00D008B8" w:rsidRPr="008B5BE6" w:rsidRDefault="00D008B8" w:rsidP="005608C4">
      <w:pPr>
        <w:spacing w:line="240" w:lineRule="auto"/>
        <w:contextualSpacing/>
        <w:rPr>
          <w:rFonts w:ascii="Arial" w:hAnsi="Arial" w:cs="Arial"/>
        </w:rPr>
      </w:pPr>
    </w:p>
    <w:p w:rsidR="00D008B8" w:rsidRPr="008B5BE6" w:rsidRDefault="00D008B8" w:rsidP="005608C4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B5BE6">
        <w:rPr>
          <w:rFonts w:ascii="Arial" w:hAnsi="Arial" w:cs="Arial"/>
        </w:rPr>
        <w:t>Mojarte bajo la lluvia</w:t>
      </w:r>
    </w:p>
    <w:p w:rsidR="00D008B8" w:rsidRPr="008B5BE6" w:rsidRDefault="00D008B8" w:rsidP="005608C4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B5BE6">
        <w:rPr>
          <w:rFonts w:ascii="Arial" w:hAnsi="Arial" w:cs="Arial"/>
        </w:rPr>
        <w:t>Comer sin control</w:t>
      </w:r>
    </w:p>
    <w:p w:rsidR="00D008B8" w:rsidRPr="008B5BE6" w:rsidRDefault="00D008B8" w:rsidP="005608C4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B5BE6">
        <w:rPr>
          <w:rFonts w:ascii="Arial" w:hAnsi="Arial" w:cs="Arial"/>
        </w:rPr>
        <w:t>Ingerir sustancias toxicas</w:t>
      </w:r>
    </w:p>
    <w:p w:rsidR="00D008B8" w:rsidRPr="008B5BE6" w:rsidRDefault="00D008B8" w:rsidP="005608C4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B5BE6">
        <w:rPr>
          <w:rFonts w:ascii="Arial" w:hAnsi="Arial" w:cs="Arial"/>
        </w:rPr>
        <w:t>Higiene corporal</w:t>
      </w:r>
    </w:p>
    <w:p w:rsidR="00D008B8" w:rsidRPr="008B5BE6" w:rsidRDefault="00D008B8" w:rsidP="005608C4">
      <w:pPr>
        <w:spacing w:line="240" w:lineRule="auto"/>
        <w:rPr>
          <w:rFonts w:ascii="Arial" w:hAnsi="Arial" w:cs="Arial"/>
        </w:rPr>
      </w:pPr>
      <w:r w:rsidRPr="008B5BE6">
        <w:rPr>
          <w:rFonts w:ascii="Arial" w:hAnsi="Arial" w:cs="Arial"/>
        </w:rPr>
        <w:t>Pregunta 2</w:t>
      </w:r>
      <w:r w:rsidR="0054358C">
        <w:rPr>
          <w:rFonts w:ascii="Arial" w:hAnsi="Arial" w:cs="Arial"/>
        </w:rPr>
        <w:t xml:space="preserve">. </w:t>
      </w:r>
      <w:r w:rsidRPr="008B5BE6">
        <w:rPr>
          <w:rFonts w:ascii="Arial" w:hAnsi="Arial" w:cs="Arial"/>
        </w:rPr>
        <w:t>Juan es un niño de tres años de edad y por estar metiéndose un jugue</w:t>
      </w:r>
      <w:r w:rsidR="0054358C">
        <w:rPr>
          <w:rFonts w:ascii="Arial" w:hAnsi="Arial" w:cs="Arial"/>
        </w:rPr>
        <w:t>te a la boca se lo tragó</w:t>
      </w:r>
      <w:r w:rsidRPr="008B5BE6">
        <w:rPr>
          <w:rFonts w:ascii="Arial" w:hAnsi="Arial" w:cs="Arial"/>
        </w:rPr>
        <w:t>, esto le ha impedido respirar</w:t>
      </w:r>
      <w:r w:rsidR="0054358C">
        <w:rPr>
          <w:rFonts w:ascii="Arial" w:hAnsi="Arial" w:cs="Arial"/>
        </w:rPr>
        <w:t>,</w:t>
      </w:r>
      <w:r w:rsidRPr="008B5BE6">
        <w:rPr>
          <w:rFonts w:ascii="Arial" w:hAnsi="Arial" w:cs="Arial"/>
        </w:rPr>
        <w:t xml:space="preserve"> </w:t>
      </w:r>
      <w:r w:rsidR="008E5E57">
        <w:rPr>
          <w:rFonts w:ascii="Arial" w:hAnsi="Arial" w:cs="Arial"/>
        </w:rPr>
        <w:t>Qué primeros auxilios deben prestarles sus padres</w:t>
      </w:r>
      <w:proofErr w:type="gramStart"/>
      <w:r w:rsidR="008E5E57">
        <w:rPr>
          <w:rFonts w:ascii="Arial" w:hAnsi="Arial" w:cs="Arial"/>
        </w:rPr>
        <w:t>?</w:t>
      </w:r>
      <w:proofErr w:type="gramEnd"/>
    </w:p>
    <w:p w:rsidR="00D008B8" w:rsidRPr="008B5BE6" w:rsidRDefault="00D008B8" w:rsidP="005608C4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8B5BE6">
        <w:rPr>
          <w:rFonts w:ascii="Arial" w:hAnsi="Arial" w:cs="Arial"/>
        </w:rPr>
        <w:t>Aflojar la ropa</w:t>
      </w:r>
    </w:p>
    <w:p w:rsidR="00D008B8" w:rsidRPr="008B5BE6" w:rsidRDefault="00D008B8" w:rsidP="005608C4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8B5BE6">
        <w:rPr>
          <w:rFonts w:ascii="Arial" w:hAnsi="Arial" w:cs="Arial"/>
        </w:rPr>
        <w:t>Abrigar a la victima</w:t>
      </w:r>
    </w:p>
    <w:p w:rsidR="00D008B8" w:rsidRPr="008B5BE6" w:rsidRDefault="00D008B8" w:rsidP="005608C4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8B5BE6">
        <w:rPr>
          <w:rFonts w:ascii="Arial" w:hAnsi="Arial" w:cs="Arial"/>
        </w:rPr>
        <w:t>Utilizar estrategias para que el objeto extraño salga del cuerpo</w:t>
      </w:r>
    </w:p>
    <w:p w:rsidR="00D008B8" w:rsidRPr="008B5BE6" w:rsidRDefault="00D008B8" w:rsidP="005608C4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8B5BE6">
        <w:rPr>
          <w:rFonts w:ascii="Arial" w:hAnsi="Arial" w:cs="Arial"/>
        </w:rPr>
        <w:t>Hacer que corra</w:t>
      </w:r>
    </w:p>
    <w:p w:rsidR="00D008B8" w:rsidRPr="008B5BE6" w:rsidRDefault="00D008B8" w:rsidP="005608C4">
      <w:pPr>
        <w:spacing w:line="240" w:lineRule="auto"/>
        <w:rPr>
          <w:rFonts w:ascii="Arial" w:hAnsi="Arial" w:cs="Arial"/>
        </w:rPr>
      </w:pPr>
      <w:r w:rsidRPr="008B5BE6">
        <w:rPr>
          <w:rFonts w:ascii="Arial" w:hAnsi="Arial" w:cs="Arial"/>
        </w:rPr>
        <w:t>Pregunta</w:t>
      </w:r>
      <w:r w:rsidR="008E5E57">
        <w:rPr>
          <w:rFonts w:ascii="Arial" w:hAnsi="Arial" w:cs="Arial"/>
        </w:rPr>
        <w:t xml:space="preserve"> 3. </w:t>
      </w:r>
      <w:r w:rsidRPr="008B5BE6">
        <w:rPr>
          <w:rFonts w:ascii="Arial" w:hAnsi="Arial" w:cs="Arial"/>
        </w:rPr>
        <w:t>Para prestar los primeros auxilios es indi</w:t>
      </w:r>
      <w:r w:rsidR="008E5E57">
        <w:rPr>
          <w:rFonts w:ascii="Arial" w:hAnsi="Arial" w:cs="Arial"/>
        </w:rPr>
        <w:t>spensable tener un botiquín, cuá</w:t>
      </w:r>
      <w:r w:rsidRPr="008B5BE6">
        <w:rPr>
          <w:rFonts w:ascii="Arial" w:hAnsi="Arial" w:cs="Arial"/>
        </w:rPr>
        <w:t>les son los elementos más necesarios par</w:t>
      </w:r>
      <w:r w:rsidR="00086D3A">
        <w:rPr>
          <w:rFonts w:ascii="Arial" w:hAnsi="Arial" w:cs="Arial"/>
        </w:rPr>
        <w:t>a brindar una atención adecuada</w:t>
      </w:r>
      <w:proofErr w:type="gramStart"/>
      <w:r w:rsidR="00086D3A">
        <w:rPr>
          <w:rFonts w:ascii="Arial" w:hAnsi="Arial" w:cs="Arial"/>
        </w:rPr>
        <w:t>?</w:t>
      </w:r>
      <w:proofErr w:type="gramEnd"/>
    </w:p>
    <w:p w:rsidR="00D008B8" w:rsidRPr="008B5BE6" w:rsidRDefault="00D008B8" w:rsidP="005608C4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8B5BE6">
        <w:rPr>
          <w:rFonts w:ascii="Arial" w:hAnsi="Arial" w:cs="Arial"/>
        </w:rPr>
        <w:t>Los antisépticos, el material de curación, los medicamentos, e instrumental.</w:t>
      </w:r>
    </w:p>
    <w:p w:rsidR="00D008B8" w:rsidRPr="008B5BE6" w:rsidRDefault="00D008B8" w:rsidP="005608C4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8B5BE6">
        <w:rPr>
          <w:rFonts w:ascii="Arial" w:hAnsi="Arial" w:cs="Arial"/>
        </w:rPr>
        <w:t>Los ácidos, el material de curación, los medicamentos, e instrumental.</w:t>
      </w:r>
    </w:p>
    <w:p w:rsidR="00D008B8" w:rsidRPr="008B5BE6" w:rsidRDefault="00D008B8" w:rsidP="005608C4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8B5BE6">
        <w:rPr>
          <w:rFonts w:ascii="Arial" w:hAnsi="Arial" w:cs="Arial"/>
        </w:rPr>
        <w:t>Los antisépticos, el material de curación, vinagre, e instrumental.</w:t>
      </w:r>
    </w:p>
    <w:p w:rsidR="00D008B8" w:rsidRPr="008B5BE6" w:rsidRDefault="00D008B8" w:rsidP="005608C4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8B5BE6">
        <w:rPr>
          <w:rFonts w:ascii="Arial" w:hAnsi="Arial" w:cs="Arial"/>
        </w:rPr>
        <w:t>Los antisépticos, el material de curación, los medicamentos y serrucho.</w:t>
      </w:r>
    </w:p>
    <w:p w:rsidR="003A36F0" w:rsidRPr="003A36F0" w:rsidRDefault="003A36F0" w:rsidP="003A36F0">
      <w:pPr>
        <w:spacing w:line="240" w:lineRule="auto"/>
        <w:jc w:val="center"/>
        <w:rPr>
          <w:rFonts w:ascii="Arial" w:hAnsi="Arial" w:cs="Arial"/>
          <w:u w:val="single"/>
        </w:rPr>
      </w:pPr>
      <w:r w:rsidRPr="003A36F0">
        <w:rPr>
          <w:rFonts w:ascii="Arial" w:hAnsi="Arial" w:cs="Arial"/>
          <w:u w:val="single"/>
        </w:rPr>
        <w:t>El ecosistema</w:t>
      </w:r>
    </w:p>
    <w:p w:rsidR="00D008B8" w:rsidRDefault="00DE5BB3" w:rsidP="005608C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Un ecosistema es un lugar en el que conviven diferentes clases de organismos, e incluye el clima, el suelo y otras características propias del lugar</w:t>
      </w:r>
      <w:r w:rsidR="000F3ED3">
        <w:rPr>
          <w:rFonts w:ascii="Arial" w:hAnsi="Arial" w:cs="Arial"/>
        </w:rPr>
        <w:t>. Un ecosistema está formado por elementos bióticos y elementos abióticos.</w:t>
      </w:r>
    </w:p>
    <w:p w:rsidR="000F3ED3" w:rsidRDefault="000F3ED3" w:rsidP="005608C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Teniendo en cuenta el texto anterior responde las preguntas </w:t>
      </w:r>
      <w:r w:rsidR="005066B4">
        <w:rPr>
          <w:rFonts w:ascii="Arial" w:hAnsi="Arial" w:cs="Arial"/>
        </w:rPr>
        <w:t xml:space="preserve">4, 5 y </w:t>
      </w:r>
      <w:r w:rsidR="003A36F0">
        <w:rPr>
          <w:rFonts w:ascii="Arial" w:hAnsi="Arial" w:cs="Arial"/>
        </w:rPr>
        <w:t xml:space="preserve">6 </w:t>
      </w:r>
    </w:p>
    <w:p w:rsidR="003A36F0" w:rsidRDefault="003A36F0" w:rsidP="005608C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Pregunta 4. Los ecosistemas también reciben el nombre de:</w:t>
      </w:r>
    </w:p>
    <w:p w:rsidR="003A36F0" w:rsidRDefault="00940D85" w:rsidP="003A36F0">
      <w:pPr>
        <w:pStyle w:val="Prrafodelista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Refugio</w:t>
      </w:r>
    </w:p>
    <w:p w:rsidR="00940D85" w:rsidRDefault="00940D85" w:rsidP="003A36F0">
      <w:pPr>
        <w:pStyle w:val="Prrafodelista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Biomas</w:t>
      </w:r>
    </w:p>
    <w:p w:rsidR="00940D85" w:rsidRDefault="00940D85" w:rsidP="003A36F0">
      <w:pPr>
        <w:pStyle w:val="Prrafodelista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Recursos naturales</w:t>
      </w:r>
    </w:p>
    <w:p w:rsidR="00940D85" w:rsidRDefault="0043654D" w:rsidP="003A36F0">
      <w:pPr>
        <w:pStyle w:val="Prrafodelista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Poblaciones</w:t>
      </w:r>
    </w:p>
    <w:p w:rsidR="0043654D" w:rsidRDefault="0043654D" w:rsidP="0043654D">
      <w:pPr>
        <w:pStyle w:val="Prrafodelista"/>
        <w:spacing w:line="240" w:lineRule="auto"/>
        <w:rPr>
          <w:rFonts w:ascii="Arial" w:hAnsi="Arial" w:cs="Arial"/>
        </w:rPr>
      </w:pPr>
    </w:p>
    <w:p w:rsidR="0043654D" w:rsidRDefault="0043654D" w:rsidP="0043654D">
      <w:pPr>
        <w:pStyle w:val="Prrafodelista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Pregunta 5. Teniendo en cuenta el texto, cuál de los siguientes </w:t>
      </w:r>
      <w:r w:rsidRPr="00961D55">
        <w:rPr>
          <w:rFonts w:ascii="Arial" w:hAnsi="Arial" w:cs="Arial"/>
          <w:u w:val="single"/>
        </w:rPr>
        <w:t>no</w:t>
      </w:r>
      <w:r>
        <w:rPr>
          <w:rFonts w:ascii="Arial" w:hAnsi="Arial" w:cs="Arial"/>
        </w:rPr>
        <w:t xml:space="preserve"> es un ecosistema</w:t>
      </w:r>
      <w:proofErr w:type="gramStart"/>
      <w:r>
        <w:rPr>
          <w:rFonts w:ascii="Arial" w:hAnsi="Arial" w:cs="Arial"/>
        </w:rPr>
        <w:t>?</w:t>
      </w:r>
      <w:proofErr w:type="gramEnd"/>
    </w:p>
    <w:p w:rsidR="0043654D" w:rsidRDefault="0043654D" w:rsidP="0043654D">
      <w:pPr>
        <w:pStyle w:val="Prrafodelista"/>
        <w:spacing w:line="240" w:lineRule="auto"/>
        <w:ind w:left="0"/>
        <w:rPr>
          <w:rFonts w:ascii="Arial" w:hAnsi="Arial" w:cs="Arial"/>
        </w:rPr>
      </w:pPr>
    </w:p>
    <w:p w:rsidR="0043654D" w:rsidRDefault="000142B0" w:rsidP="0043654D">
      <w:pPr>
        <w:pStyle w:val="Prrafodelista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Una carretera</w:t>
      </w:r>
    </w:p>
    <w:p w:rsidR="000142B0" w:rsidRDefault="000142B0" w:rsidP="0043654D">
      <w:pPr>
        <w:pStyle w:val="Prrafodelista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Un bosque</w:t>
      </w:r>
    </w:p>
    <w:p w:rsidR="000142B0" w:rsidRDefault="000142B0" w:rsidP="0043654D">
      <w:pPr>
        <w:pStyle w:val="Prrafodelista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Una laguna</w:t>
      </w:r>
    </w:p>
    <w:p w:rsidR="000142B0" w:rsidRDefault="000142B0" w:rsidP="0043654D">
      <w:pPr>
        <w:pStyle w:val="Prrafodelista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Un desierto</w:t>
      </w:r>
    </w:p>
    <w:p w:rsidR="000142B0" w:rsidRDefault="000142B0" w:rsidP="000142B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Pregunta 6. </w:t>
      </w:r>
      <w:r w:rsidR="00961D55">
        <w:rPr>
          <w:rFonts w:ascii="Arial" w:hAnsi="Arial" w:cs="Arial"/>
        </w:rPr>
        <w:t>Cuál de los siguientes elementos es un factor abiótico</w:t>
      </w:r>
      <w:proofErr w:type="gramStart"/>
      <w:r w:rsidR="00961D55">
        <w:rPr>
          <w:rFonts w:ascii="Arial" w:hAnsi="Arial" w:cs="Arial"/>
        </w:rPr>
        <w:t>?</w:t>
      </w:r>
      <w:proofErr w:type="gramEnd"/>
    </w:p>
    <w:p w:rsidR="00961D55" w:rsidRDefault="00961D55" w:rsidP="00961D55">
      <w:pPr>
        <w:pStyle w:val="Prrafodelista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Una rana</w:t>
      </w:r>
    </w:p>
    <w:p w:rsidR="00961D55" w:rsidRDefault="00961D55" w:rsidP="00961D55">
      <w:pPr>
        <w:pStyle w:val="Prrafodelista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El viento</w:t>
      </w:r>
    </w:p>
    <w:p w:rsidR="00961D55" w:rsidRDefault="00961D55" w:rsidP="00961D55">
      <w:pPr>
        <w:pStyle w:val="Prrafodelista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Un árbol de pino</w:t>
      </w:r>
    </w:p>
    <w:p w:rsidR="00961D55" w:rsidRDefault="0081243D" w:rsidP="00961D55">
      <w:pPr>
        <w:pStyle w:val="Prrafodelista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Un hombre</w:t>
      </w:r>
    </w:p>
    <w:p w:rsidR="00D008B8" w:rsidRPr="008B5BE6" w:rsidRDefault="00D008B8" w:rsidP="005608C4">
      <w:pPr>
        <w:spacing w:line="240" w:lineRule="auto"/>
        <w:rPr>
          <w:rFonts w:ascii="Arial" w:hAnsi="Arial" w:cs="Arial"/>
        </w:rPr>
      </w:pPr>
    </w:p>
    <w:p w:rsidR="006F18E8" w:rsidRDefault="00C92AB2" w:rsidP="006F18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Lee el texto, observa la imagen y responde las preguntas 7, 8, y 9. </w:t>
      </w:r>
    </w:p>
    <w:p w:rsidR="00405FC0" w:rsidRDefault="009C67EA" w:rsidP="005608C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Los ecosistemas terrestres se agrupan en diferentes biomas o zonas de vida, dependiendo del tipo</w:t>
      </w:r>
      <w:r w:rsidR="00291207">
        <w:rPr>
          <w:rFonts w:ascii="Arial" w:hAnsi="Arial" w:cs="Arial"/>
        </w:rPr>
        <w:t xml:space="preserve"> de vegetación que predomine en ellos, del clima y la temperatura</w:t>
      </w:r>
      <w:r w:rsidR="00C92AB2">
        <w:rPr>
          <w:rFonts w:ascii="Arial" w:hAnsi="Arial" w:cs="Arial"/>
        </w:rPr>
        <w:t>.</w:t>
      </w:r>
    </w:p>
    <w:p w:rsidR="00BB6A9A" w:rsidRPr="008B5BE6" w:rsidRDefault="00EE2640" w:rsidP="00BB6A9A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1809750" cy="1413485"/>
            <wp:effectExtent l="19050" t="0" r="0" b="0"/>
            <wp:docPr id="13" name="il_fi" descr="http://2.bp.blogspot.com/__noVpZlLhm8/TU90X7Ll4KI/AAAAAAAAA6A/Je1lxkCOkCc/s1600/0003754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_noVpZlLhm8/TU90X7Ll4KI/AAAAAAAAA6A/Je1lxkCOkCc/s1600/00037548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44" cy="141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9E8" w:rsidRPr="00F049E8" w:rsidRDefault="006C007E" w:rsidP="00F049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Pregunta 7. </w:t>
      </w:r>
      <w:r w:rsidR="00F358EE">
        <w:rPr>
          <w:rFonts w:ascii="Arial" w:hAnsi="Arial" w:cs="Arial"/>
        </w:rPr>
        <w:t>C</w:t>
      </w:r>
      <w:r w:rsidR="00406D93">
        <w:rPr>
          <w:rFonts w:ascii="Arial" w:hAnsi="Arial" w:cs="Arial"/>
        </w:rPr>
        <w:t>u</w:t>
      </w:r>
      <w:r w:rsidR="00F358EE">
        <w:rPr>
          <w:rFonts w:ascii="Arial" w:hAnsi="Arial" w:cs="Arial"/>
        </w:rPr>
        <w:t>ál de las siguientes opciones no es un ecosistema terrestre</w:t>
      </w:r>
      <w:proofErr w:type="gramStart"/>
      <w:r w:rsidR="00F358EE">
        <w:rPr>
          <w:rFonts w:ascii="Arial" w:hAnsi="Arial" w:cs="Arial"/>
        </w:rPr>
        <w:t>?</w:t>
      </w:r>
      <w:proofErr w:type="gramEnd"/>
    </w:p>
    <w:p w:rsidR="00F049E8" w:rsidRDefault="00F049E8" w:rsidP="00F358EE">
      <w:pPr>
        <w:pStyle w:val="Prrafodelista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Desierto</w:t>
      </w:r>
    </w:p>
    <w:p w:rsidR="00F049E8" w:rsidRDefault="00F049E8" w:rsidP="00F358EE">
      <w:pPr>
        <w:pStyle w:val="Prrafodelista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tundra</w:t>
      </w:r>
    </w:p>
    <w:p w:rsidR="00F049E8" w:rsidRDefault="00112946" w:rsidP="00F358EE">
      <w:pPr>
        <w:pStyle w:val="Prrafodelista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sabana</w:t>
      </w:r>
    </w:p>
    <w:p w:rsidR="00F358EE" w:rsidRDefault="00F049E8" w:rsidP="00F358EE">
      <w:pPr>
        <w:pStyle w:val="Prrafodelista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Manglares</w:t>
      </w:r>
    </w:p>
    <w:p w:rsidR="00112946" w:rsidRDefault="00112946" w:rsidP="001129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Pregunta 8. </w:t>
      </w:r>
      <w:r w:rsidR="004C592B">
        <w:rPr>
          <w:rFonts w:ascii="Arial" w:hAnsi="Arial" w:cs="Arial"/>
        </w:rPr>
        <w:t>Por sus características, q</w:t>
      </w:r>
      <w:r>
        <w:rPr>
          <w:rFonts w:ascii="Arial" w:hAnsi="Arial" w:cs="Arial"/>
        </w:rPr>
        <w:t>ué tipo de bioma representa la imagen</w:t>
      </w:r>
      <w:proofErr w:type="gramStart"/>
      <w:r>
        <w:rPr>
          <w:rFonts w:ascii="Arial" w:hAnsi="Arial" w:cs="Arial"/>
        </w:rPr>
        <w:t>?</w:t>
      </w:r>
      <w:proofErr w:type="gramEnd"/>
    </w:p>
    <w:p w:rsidR="00112946" w:rsidRDefault="004C592B" w:rsidP="00112946">
      <w:pPr>
        <w:pStyle w:val="Prrafodelista"/>
        <w:numPr>
          <w:ilvl w:val="0"/>
          <w:numId w:val="2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Bosque de coníferas</w:t>
      </w:r>
    </w:p>
    <w:p w:rsidR="004C592B" w:rsidRDefault="004C592B" w:rsidP="00112946">
      <w:pPr>
        <w:pStyle w:val="Prrafodelista"/>
        <w:numPr>
          <w:ilvl w:val="0"/>
          <w:numId w:val="2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Bosque húmedo tropical</w:t>
      </w:r>
    </w:p>
    <w:p w:rsidR="004C592B" w:rsidRDefault="004C592B" w:rsidP="00112946">
      <w:pPr>
        <w:pStyle w:val="Prrafodelista"/>
        <w:numPr>
          <w:ilvl w:val="0"/>
          <w:numId w:val="2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Desierto</w:t>
      </w:r>
    </w:p>
    <w:p w:rsidR="004C592B" w:rsidRDefault="004C592B" w:rsidP="00112946">
      <w:pPr>
        <w:pStyle w:val="Prrafodelista"/>
        <w:numPr>
          <w:ilvl w:val="0"/>
          <w:numId w:val="2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Sabana</w:t>
      </w:r>
    </w:p>
    <w:p w:rsidR="004C592B" w:rsidRDefault="004C592B" w:rsidP="004C592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Pregunta 9. </w:t>
      </w:r>
      <w:r w:rsidR="00D741BA">
        <w:rPr>
          <w:rFonts w:ascii="Arial" w:hAnsi="Arial" w:cs="Arial"/>
        </w:rPr>
        <w:t xml:space="preserve">Cuál de las siguientes </w:t>
      </w:r>
      <w:r w:rsidR="00D741BA" w:rsidRPr="00D741BA">
        <w:rPr>
          <w:rFonts w:ascii="Arial" w:hAnsi="Arial" w:cs="Arial"/>
          <w:u w:val="single"/>
        </w:rPr>
        <w:t>no</w:t>
      </w:r>
      <w:r w:rsidR="00D741BA">
        <w:rPr>
          <w:rFonts w:ascii="Arial" w:hAnsi="Arial" w:cs="Arial"/>
        </w:rPr>
        <w:t xml:space="preserve"> es una característica de un bioma de desierto</w:t>
      </w:r>
      <w:proofErr w:type="gramStart"/>
      <w:r w:rsidR="00D741BA">
        <w:rPr>
          <w:rFonts w:ascii="Arial" w:hAnsi="Arial" w:cs="Arial"/>
        </w:rPr>
        <w:t>?</w:t>
      </w:r>
      <w:proofErr w:type="gramEnd"/>
    </w:p>
    <w:p w:rsidR="00D741BA" w:rsidRDefault="00707207" w:rsidP="00D741BA">
      <w:pPr>
        <w:pStyle w:val="Prrafodelista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Presenta pocas lluvias.</w:t>
      </w:r>
    </w:p>
    <w:p w:rsidR="00707207" w:rsidRDefault="00707207" w:rsidP="00D741BA">
      <w:pPr>
        <w:pStyle w:val="Prrafodelista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Temperatura muy alta en el día y muy bajas en la noche</w:t>
      </w:r>
    </w:p>
    <w:p w:rsidR="00707207" w:rsidRDefault="00707207" w:rsidP="00D741BA">
      <w:pPr>
        <w:pStyle w:val="Prrafodelista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Vegetación escasa</w:t>
      </w:r>
    </w:p>
    <w:p w:rsidR="00707207" w:rsidRDefault="00707207" w:rsidP="00D741BA">
      <w:pPr>
        <w:pStyle w:val="Prrafodelista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Variedad de animales y plantas</w:t>
      </w:r>
      <w:r w:rsidR="00916BE7">
        <w:rPr>
          <w:rFonts w:ascii="Arial" w:hAnsi="Arial" w:cs="Arial"/>
        </w:rPr>
        <w:t>.</w:t>
      </w:r>
    </w:p>
    <w:p w:rsidR="00916BE7" w:rsidRDefault="00743FD2" w:rsidP="00916B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Lee el siguiente texto</w:t>
      </w:r>
      <w:r w:rsidR="0075243E">
        <w:rPr>
          <w:rFonts w:ascii="Arial" w:hAnsi="Arial" w:cs="Arial"/>
        </w:rPr>
        <w:t xml:space="preserve">, observa las imágenes </w:t>
      </w:r>
      <w:r>
        <w:rPr>
          <w:rFonts w:ascii="Arial" w:hAnsi="Arial" w:cs="Arial"/>
        </w:rPr>
        <w:t xml:space="preserve"> y responde las preguntas 10, 11, 12 y 13. </w:t>
      </w:r>
      <w:r w:rsidR="00916BE7">
        <w:rPr>
          <w:rFonts w:ascii="Arial" w:hAnsi="Arial" w:cs="Arial"/>
        </w:rPr>
        <w:t xml:space="preserve">Los ecosistemas de agua dulce se encuentran sobre la superficie terrestre, se les </w:t>
      </w:r>
      <w:r w:rsidR="00AC34B0">
        <w:rPr>
          <w:rFonts w:ascii="Arial" w:hAnsi="Arial" w:cs="Arial"/>
        </w:rPr>
        <w:t>llama</w:t>
      </w:r>
      <w:r w:rsidR="00916BE7">
        <w:rPr>
          <w:rFonts w:ascii="Arial" w:hAnsi="Arial" w:cs="Arial"/>
        </w:rPr>
        <w:t xml:space="preserve"> así porque poseen poca </w:t>
      </w:r>
      <w:r w:rsidR="00AC34B0">
        <w:rPr>
          <w:rFonts w:ascii="Arial" w:hAnsi="Arial" w:cs="Arial"/>
        </w:rPr>
        <w:t>concentración de minerales disueltos, mientras que los de agua salada</w:t>
      </w:r>
      <w:r w:rsidR="00581E4C">
        <w:rPr>
          <w:rFonts w:ascii="Arial" w:hAnsi="Arial" w:cs="Arial"/>
        </w:rPr>
        <w:t xml:space="preserve"> poseen mayor cantidad de salinidad.</w:t>
      </w:r>
    </w:p>
    <w:p w:rsidR="0075243E" w:rsidRDefault="00AE29BC" w:rsidP="00916B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 w:rsidR="00057612">
        <w:rPr>
          <w:rFonts w:ascii="Arial" w:hAnsi="Arial" w:cs="Arial"/>
          <w:noProof/>
          <w:color w:val="2200C1"/>
          <w:sz w:val="27"/>
          <w:szCs w:val="27"/>
          <w:lang w:eastAsia="es-ES"/>
        </w:rPr>
        <w:drawing>
          <wp:inline distT="0" distB="0" distL="0" distR="0">
            <wp:extent cx="1333500" cy="998838"/>
            <wp:effectExtent l="19050" t="0" r="0" b="0"/>
            <wp:docPr id="16" name="rg_hi" descr="http://t1.gstatic.com/images?q=tbn:ANd9GcQS-43CJV_CdnKm-p7l_y_6EjUThkEZs0ovUiN6YOwLVDDCrBC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S-43CJV_CdnKm-p7l_y_6EjUThkEZs0ovUiN6YOwLVDDCrBC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6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2.  </w:t>
      </w:r>
      <w:r w:rsidR="008C107F"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1352550" cy="1014413"/>
            <wp:effectExtent l="19050" t="0" r="0" b="0"/>
            <wp:docPr id="28" name="il_fi" descr="http://elllugar.files.wordpress.com/2011/03/lagos-covado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lllugar.files.wordpress.com/2011/03/lagos-covadon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52550" cy="101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ES"/>
        </w:rPr>
        <w:t xml:space="preserve"> </w:t>
      </w:r>
      <w:r>
        <w:rPr>
          <w:rFonts w:ascii="Arial" w:hAnsi="Arial" w:cs="Arial"/>
        </w:rPr>
        <w:t xml:space="preserve">3. </w:t>
      </w:r>
      <w:r w:rsidR="00617A9A"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1362075" cy="1021557"/>
            <wp:effectExtent l="19050" t="0" r="9525" b="0"/>
            <wp:docPr id="25" name="il_fi" descr="http://www.transparencia-ambiental.org.mx/IMG/arto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nsparencia-ambiental.org.mx/IMG/arton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4.</w:t>
      </w:r>
      <w:r w:rsidR="006759A3" w:rsidRPr="006759A3">
        <w:rPr>
          <w:rFonts w:ascii="Arial" w:hAnsi="Arial" w:cs="Arial"/>
          <w:sz w:val="20"/>
          <w:szCs w:val="20"/>
        </w:rPr>
        <w:t xml:space="preserve"> </w:t>
      </w:r>
      <w:r w:rsidR="006759A3"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1282700" cy="962025"/>
            <wp:effectExtent l="19050" t="0" r="0" b="0"/>
            <wp:docPr id="31" name="il_fi" descr="http://www.sanmigueldeaguayo.es/postales/Arroy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nmigueldeaguayo.es/postales/Arroy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852" cy="96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FD2" w:rsidRDefault="00743FD2" w:rsidP="00916B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Pregunta 10. </w:t>
      </w:r>
      <w:r w:rsidR="00AE29BC">
        <w:rPr>
          <w:rFonts w:ascii="Arial" w:hAnsi="Arial" w:cs="Arial"/>
        </w:rPr>
        <w:t>Una de las siguientes opciones es considerada un ecosistema de agua dulce, cuál es</w:t>
      </w:r>
      <w:proofErr w:type="gramStart"/>
      <w:r w:rsidR="00AE29BC">
        <w:rPr>
          <w:rFonts w:ascii="Arial" w:hAnsi="Arial" w:cs="Arial"/>
        </w:rPr>
        <w:t>?</w:t>
      </w:r>
      <w:proofErr w:type="gramEnd"/>
    </w:p>
    <w:p w:rsidR="00AE29BC" w:rsidRDefault="00A12D69" w:rsidP="00AE29BC">
      <w:pPr>
        <w:pStyle w:val="Prrafodelista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Ciénagas</w:t>
      </w:r>
    </w:p>
    <w:p w:rsidR="00A12D69" w:rsidRDefault="00A12D69" w:rsidP="00AE29BC">
      <w:pPr>
        <w:pStyle w:val="Prrafodelista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Lagunas</w:t>
      </w:r>
    </w:p>
    <w:p w:rsidR="00A12D69" w:rsidRDefault="00A12D69" w:rsidP="00AE29BC">
      <w:pPr>
        <w:pStyle w:val="Prrafodelista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Estuarios </w:t>
      </w:r>
    </w:p>
    <w:p w:rsidR="00A12D69" w:rsidRDefault="00A12D69" w:rsidP="00AE29BC">
      <w:pPr>
        <w:pStyle w:val="Prrafodelista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Ventilas</w:t>
      </w:r>
    </w:p>
    <w:p w:rsidR="00A12D69" w:rsidRDefault="00A12D69" w:rsidP="00A12D6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Pregunta 11. </w:t>
      </w:r>
      <w:r w:rsidR="0079613B">
        <w:rPr>
          <w:rFonts w:ascii="Arial" w:hAnsi="Arial" w:cs="Arial"/>
        </w:rPr>
        <w:t>Los humedales y pantanos son ecosistemas de agua dulce porque:</w:t>
      </w:r>
    </w:p>
    <w:p w:rsidR="00077B92" w:rsidRDefault="00077B92" w:rsidP="0079613B">
      <w:pPr>
        <w:pStyle w:val="Prrafodelista"/>
        <w:numPr>
          <w:ilvl w:val="0"/>
          <w:numId w:val="2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Están formados por mezcla de agua dulce y salada.</w:t>
      </w:r>
    </w:p>
    <w:p w:rsidR="00077B92" w:rsidRPr="00077B92" w:rsidRDefault="00077B92" w:rsidP="00077B92">
      <w:pPr>
        <w:pStyle w:val="Prrafodelista"/>
        <w:numPr>
          <w:ilvl w:val="0"/>
          <w:numId w:val="2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Son terrenos inundables que se producen por filtración de agua.</w:t>
      </w:r>
    </w:p>
    <w:p w:rsidR="00077B92" w:rsidRDefault="00077B92" w:rsidP="0079613B">
      <w:pPr>
        <w:pStyle w:val="Prrafodelista"/>
        <w:numPr>
          <w:ilvl w:val="0"/>
          <w:numId w:val="2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 encuentran en la profundidad de los océanos</w:t>
      </w:r>
    </w:p>
    <w:p w:rsidR="00077B92" w:rsidRPr="0079613B" w:rsidRDefault="00077B92" w:rsidP="0079613B">
      <w:pPr>
        <w:pStyle w:val="Prrafodelista"/>
        <w:numPr>
          <w:ilvl w:val="0"/>
          <w:numId w:val="2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 presentan en aguas costeras</w:t>
      </w:r>
    </w:p>
    <w:p w:rsidR="00F049E8" w:rsidRPr="00F358EE" w:rsidRDefault="00F049E8" w:rsidP="00112946">
      <w:pPr>
        <w:pStyle w:val="Prrafodelista"/>
        <w:spacing w:line="240" w:lineRule="auto"/>
        <w:rPr>
          <w:rFonts w:ascii="Arial" w:hAnsi="Arial" w:cs="Arial"/>
        </w:rPr>
      </w:pPr>
    </w:p>
    <w:p w:rsidR="00BB6A9A" w:rsidRDefault="0088133A" w:rsidP="005608C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Pregunta 12. </w:t>
      </w:r>
      <w:r w:rsidR="00727EB3">
        <w:rPr>
          <w:rFonts w:ascii="Arial" w:hAnsi="Arial" w:cs="Arial"/>
        </w:rPr>
        <w:t>Las imágenes anteriores representan ecosistemas de agua dulce y salada, en qué orden se presentan las imágenes</w:t>
      </w:r>
      <w:proofErr w:type="gramStart"/>
      <w:r w:rsidR="00727EB3">
        <w:rPr>
          <w:rFonts w:ascii="Arial" w:hAnsi="Arial" w:cs="Arial"/>
        </w:rPr>
        <w:t>?</w:t>
      </w:r>
      <w:proofErr w:type="gramEnd"/>
    </w:p>
    <w:p w:rsidR="00FB3A78" w:rsidRDefault="00FB3A78" w:rsidP="00FB3A78">
      <w:pPr>
        <w:pStyle w:val="Prrafodelista"/>
        <w:numPr>
          <w:ilvl w:val="0"/>
          <w:numId w:val="2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Arroyo, laguna, arrecife, manglar</w:t>
      </w:r>
    </w:p>
    <w:p w:rsidR="00FB3A78" w:rsidRDefault="0077378E" w:rsidP="00FB3A78">
      <w:pPr>
        <w:pStyle w:val="Prrafodelista"/>
        <w:numPr>
          <w:ilvl w:val="0"/>
          <w:numId w:val="2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B3A78">
        <w:rPr>
          <w:rFonts w:ascii="Arial" w:hAnsi="Arial" w:cs="Arial"/>
        </w:rPr>
        <w:t>anglar</w:t>
      </w:r>
      <w:r>
        <w:rPr>
          <w:rFonts w:ascii="Arial" w:hAnsi="Arial" w:cs="Arial"/>
        </w:rPr>
        <w:t xml:space="preserve">, </w:t>
      </w:r>
      <w:r w:rsidR="00FB3A78">
        <w:rPr>
          <w:rFonts w:ascii="Arial" w:hAnsi="Arial" w:cs="Arial"/>
        </w:rPr>
        <w:t xml:space="preserve"> laguna, arrecife, </w:t>
      </w:r>
      <w:r>
        <w:rPr>
          <w:rFonts w:ascii="Arial" w:hAnsi="Arial" w:cs="Arial"/>
        </w:rPr>
        <w:t>Arroyo</w:t>
      </w:r>
    </w:p>
    <w:p w:rsidR="00FB3A78" w:rsidRDefault="00FB3A78" w:rsidP="00FB3A78">
      <w:pPr>
        <w:pStyle w:val="Prrafodelista"/>
        <w:numPr>
          <w:ilvl w:val="0"/>
          <w:numId w:val="2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Arroyo, </w:t>
      </w:r>
      <w:r w:rsidR="0077378E">
        <w:rPr>
          <w:rFonts w:ascii="Arial" w:hAnsi="Arial" w:cs="Arial"/>
        </w:rPr>
        <w:t>manglar,  laguna, arrecife</w:t>
      </w:r>
    </w:p>
    <w:p w:rsidR="00FB3A78" w:rsidRDefault="0077378E" w:rsidP="00FB3A78">
      <w:pPr>
        <w:pStyle w:val="Prrafodelista"/>
        <w:numPr>
          <w:ilvl w:val="0"/>
          <w:numId w:val="2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Arrecife,  laguna,  manglar,  a</w:t>
      </w:r>
      <w:r w:rsidR="00FB3A78">
        <w:rPr>
          <w:rFonts w:ascii="Arial" w:hAnsi="Arial" w:cs="Arial"/>
        </w:rPr>
        <w:t xml:space="preserve">rroyo </w:t>
      </w:r>
    </w:p>
    <w:p w:rsidR="00950787" w:rsidRDefault="00064E5D" w:rsidP="00064E5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Pregunta 13. </w:t>
      </w:r>
      <w:r w:rsidR="003E799D">
        <w:rPr>
          <w:rFonts w:ascii="Arial" w:hAnsi="Arial" w:cs="Arial"/>
        </w:rPr>
        <w:t>Un hombre viene de la sabana de Bogotá y quiere sembrar unos árboles propios de esa región en la costa atlántica</w:t>
      </w:r>
      <w:r w:rsidR="00BE7366">
        <w:rPr>
          <w:rFonts w:ascii="Arial" w:hAnsi="Arial" w:cs="Arial"/>
        </w:rPr>
        <w:t>. Qué crees que pasará con estos árboles</w:t>
      </w:r>
    </w:p>
    <w:p w:rsidR="00CC49D4" w:rsidRDefault="00BE7366" w:rsidP="00CC49D4">
      <w:pPr>
        <w:pStyle w:val="Prrafodelista"/>
        <w:numPr>
          <w:ilvl w:val="0"/>
          <w:numId w:val="2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Crecerán y darán</w:t>
      </w:r>
      <w:r w:rsidR="00E8019F">
        <w:rPr>
          <w:rFonts w:ascii="Arial" w:hAnsi="Arial" w:cs="Arial"/>
        </w:rPr>
        <w:t xml:space="preserve"> abundantes frutos.</w:t>
      </w:r>
    </w:p>
    <w:p w:rsidR="00E8019F" w:rsidRDefault="00E8019F" w:rsidP="00CC49D4">
      <w:pPr>
        <w:pStyle w:val="Prrafodelista"/>
        <w:numPr>
          <w:ilvl w:val="0"/>
          <w:numId w:val="2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 morirían porque no son árboles adaptables a este medio.</w:t>
      </w:r>
    </w:p>
    <w:p w:rsidR="00E8019F" w:rsidRDefault="000F56FB" w:rsidP="00CC49D4">
      <w:pPr>
        <w:pStyle w:val="Prrafodelista"/>
        <w:numPr>
          <w:ilvl w:val="0"/>
          <w:numId w:val="2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Crecerán y darán mucha sombra</w:t>
      </w:r>
    </w:p>
    <w:p w:rsidR="000F56FB" w:rsidRDefault="000F56FB" w:rsidP="00CC49D4">
      <w:pPr>
        <w:pStyle w:val="Prrafodelista"/>
        <w:numPr>
          <w:ilvl w:val="0"/>
          <w:numId w:val="2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Dañarán el ecosistema</w:t>
      </w:r>
    </w:p>
    <w:p w:rsidR="00E8019F" w:rsidRDefault="00BC6A32" w:rsidP="000F56F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Responde las preguntas 1</w:t>
      </w:r>
      <w:r w:rsidR="006219C8">
        <w:rPr>
          <w:rFonts w:ascii="Arial" w:hAnsi="Arial" w:cs="Arial"/>
        </w:rPr>
        <w:t>4 y 15 después de leer el texto y observar las imágenes.</w:t>
      </w:r>
    </w:p>
    <w:p w:rsidR="00E1553D" w:rsidRDefault="00061E85" w:rsidP="00E155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Los factores bióticos de un ecosistema pueden organizarse en tres niveles: cada ser vivo es un individuo; los individuos forman poblaciones y las poblaciones se unen y forman comunidade</w:t>
      </w:r>
      <w:r w:rsidR="007769E9">
        <w:rPr>
          <w:rFonts w:ascii="Arial" w:hAnsi="Arial" w:cs="Arial"/>
        </w:rPr>
        <w:t>s.</w:t>
      </w:r>
      <w:r w:rsidR="006219C8">
        <w:rPr>
          <w:rFonts w:ascii="Arial" w:hAnsi="Arial" w:cs="Arial"/>
        </w:rPr>
        <w:t xml:space="preserve"> </w:t>
      </w:r>
    </w:p>
    <w:p w:rsidR="006219C8" w:rsidRDefault="006219C8" w:rsidP="00E155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1553D">
        <w:rPr>
          <w:rFonts w:ascii="Arial" w:hAnsi="Arial" w:cs="Arial"/>
        </w:rPr>
        <w:t xml:space="preserve">1.   </w:t>
      </w:r>
      <w:r w:rsidR="007769E9"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1524000" cy="991953"/>
            <wp:effectExtent l="19050" t="0" r="0" b="0"/>
            <wp:docPr id="37" name="il_fi" descr="http://farm4.static.flickr.com/3085/2522856434_8b83545f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4.static.flickr.com/3085/2522856434_8b83545fc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9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  <w:r w:rsidR="007769E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="00E1553D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1257300" cy="942975"/>
            <wp:effectExtent l="19050" t="0" r="0" b="0"/>
            <wp:docPr id="34" name="il_fi" descr="http://www.ceibal.edu.uy/contenidos/areas_conocimiento/cs_naturales/100303_biodiversidad/cisnecuellonegro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eibal.edu.uy/contenidos/areas_conocimiento/cs_naturales/100303_biodiversidad/cisnecuellonegro.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 w:rsidR="007769E9">
        <w:rPr>
          <w:rFonts w:ascii="Arial" w:hAnsi="Arial" w:cs="Arial"/>
        </w:rPr>
        <w:t xml:space="preserve">         </w:t>
      </w:r>
      <w:r w:rsidR="00E1553D">
        <w:rPr>
          <w:rFonts w:ascii="Arial" w:hAnsi="Arial" w:cs="Arial"/>
        </w:rPr>
        <w:t xml:space="preserve">3. </w:t>
      </w:r>
      <w:r w:rsidR="007769E9">
        <w:rPr>
          <w:rFonts w:ascii="Arial" w:hAnsi="Arial" w:cs="Arial"/>
        </w:rPr>
        <w:t xml:space="preserve"> </w:t>
      </w:r>
      <w:r w:rsidR="007769E9"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1314450" cy="959432"/>
            <wp:effectExtent l="19050" t="0" r="0" b="0"/>
            <wp:docPr id="40" name="il_fi" descr="http://www.fumunu.org/educacion/medio%20ambiente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umunu.org/educacion/medio%20ambiente/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49" cy="95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E85" w:rsidRDefault="00061E85" w:rsidP="000F56F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Pregunta 14. </w:t>
      </w:r>
      <w:r w:rsidR="00391791">
        <w:rPr>
          <w:rFonts w:ascii="Arial" w:hAnsi="Arial" w:cs="Arial"/>
        </w:rPr>
        <w:t>Según lo anterior se puede afirmar que:</w:t>
      </w:r>
    </w:p>
    <w:p w:rsidR="00391791" w:rsidRDefault="00391791" w:rsidP="00391791">
      <w:pPr>
        <w:pStyle w:val="Prrafodelista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Un gato, una gata y sus gaticos son de diferente especie</w:t>
      </w:r>
    </w:p>
    <w:p w:rsidR="00391791" w:rsidRDefault="00391791" w:rsidP="00391791">
      <w:pPr>
        <w:pStyle w:val="Prrafodelista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Un gato, una gata y sus gaticos son una población</w:t>
      </w:r>
    </w:p>
    <w:p w:rsidR="00391791" w:rsidRDefault="00391791" w:rsidP="00391791">
      <w:pPr>
        <w:pStyle w:val="Prrafodelista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Un gato, una gata y sus gaticos son una comunidad</w:t>
      </w:r>
    </w:p>
    <w:p w:rsidR="00391791" w:rsidRDefault="00391791" w:rsidP="00391791">
      <w:pPr>
        <w:pStyle w:val="Prrafodelista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Son un individuo.</w:t>
      </w:r>
    </w:p>
    <w:p w:rsidR="006219C8" w:rsidRDefault="006219C8" w:rsidP="006219C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Pregunta 15. </w:t>
      </w:r>
      <w:r w:rsidR="008076F2">
        <w:rPr>
          <w:rFonts w:ascii="Arial" w:hAnsi="Arial" w:cs="Arial"/>
        </w:rPr>
        <w:t>Según las imágenes, e</w:t>
      </w:r>
      <w:r w:rsidR="00E1553D">
        <w:rPr>
          <w:rFonts w:ascii="Arial" w:hAnsi="Arial" w:cs="Arial"/>
        </w:rPr>
        <w:t>l orden correcto para representar los tres niveles de organización de un ecosistema son:</w:t>
      </w:r>
    </w:p>
    <w:p w:rsidR="00625D1E" w:rsidRDefault="00625D1E" w:rsidP="00625D1E">
      <w:pPr>
        <w:pStyle w:val="Prrafodelista"/>
        <w:numPr>
          <w:ilvl w:val="0"/>
          <w:numId w:val="2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2, 1, 3</w:t>
      </w:r>
    </w:p>
    <w:p w:rsidR="00625D1E" w:rsidRDefault="00625D1E" w:rsidP="00625D1E">
      <w:pPr>
        <w:pStyle w:val="Prrafodelista"/>
        <w:numPr>
          <w:ilvl w:val="0"/>
          <w:numId w:val="2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1, 2, 3</w:t>
      </w:r>
    </w:p>
    <w:p w:rsidR="00625D1E" w:rsidRDefault="00625D1E" w:rsidP="00625D1E">
      <w:pPr>
        <w:pStyle w:val="Prrafodelista"/>
        <w:numPr>
          <w:ilvl w:val="0"/>
          <w:numId w:val="2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3, 2, 1</w:t>
      </w:r>
    </w:p>
    <w:p w:rsidR="00625D1E" w:rsidRDefault="00625D1E" w:rsidP="00625D1E">
      <w:pPr>
        <w:pStyle w:val="Prrafodelista"/>
        <w:numPr>
          <w:ilvl w:val="0"/>
          <w:numId w:val="2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3, 1, 2</w:t>
      </w:r>
    </w:p>
    <w:p w:rsidR="006B4340" w:rsidRDefault="006B4340" w:rsidP="006B4340">
      <w:pPr>
        <w:pStyle w:val="Prrafodelista"/>
        <w:spacing w:line="240" w:lineRule="auto"/>
        <w:rPr>
          <w:rFonts w:ascii="Arial" w:hAnsi="Arial" w:cs="Arial"/>
        </w:rPr>
      </w:pPr>
    </w:p>
    <w:p w:rsidR="006B4340" w:rsidRDefault="00F75E54" w:rsidP="00F75E54">
      <w:pPr>
        <w:pStyle w:val="Prrafodelista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192BA5" w:rsidRPr="00644FEF" w:rsidRDefault="00192BA5" w:rsidP="00192BA5">
      <w:pPr>
        <w:spacing w:after="0" w:line="240" w:lineRule="atLeast"/>
        <w:jc w:val="center"/>
        <w:rPr>
          <w:rFonts w:ascii="Arial" w:hAnsi="Arial" w:cs="Arial"/>
        </w:rPr>
      </w:pPr>
      <w:r w:rsidRPr="00644FEF">
        <w:rPr>
          <w:rFonts w:ascii="Arial" w:hAnsi="Arial" w:cs="Arial"/>
        </w:rPr>
        <w:t>TABLA DE RESPUESTAS</w:t>
      </w:r>
    </w:p>
    <w:p w:rsidR="00192BA5" w:rsidRPr="00644FEF" w:rsidRDefault="00192BA5" w:rsidP="00192BA5">
      <w:pPr>
        <w:spacing w:after="0" w:line="240" w:lineRule="atLeast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604"/>
        <w:gridCol w:w="605"/>
        <w:gridCol w:w="606"/>
        <w:gridCol w:w="605"/>
        <w:gridCol w:w="604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192BA5" w:rsidRPr="00644FEF" w:rsidTr="0034506B">
        <w:trPr>
          <w:jc w:val="center"/>
        </w:trPr>
        <w:tc>
          <w:tcPr>
            <w:tcW w:w="604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1</w:t>
            </w:r>
          </w:p>
        </w:tc>
        <w:tc>
          <w:tcPr>
            <w:tcW w:w="605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2</w:t>
            </w:r>
          </w:p>
        </w:tc>
        <w:tc>
          <w:tcPr>
            <w:tcW w:w="606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3</w:t>
            </w:r>
          </w:p>
        </w:tc>
        <w:tc>
          <w:tcPr>
            <w:tcW w:w="605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4</w:t>
            </w:r>
          </w:p>
        </w:tc>
        <w:tc>
          <w:tcPr>
            <w:tcW w:w="604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5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6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7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8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9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10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11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12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13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14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15</w:t>
            </w:r>
          </w:p>
        </w:tc>
      </w:tr>
      <w:tr w:rsidR="00192BA5" w:rsidRPr="00644FEF" w:rsidTr="0034506B">
        <w:trPr>
          <w:jc w:val="center"/>
        </w:trPr>
        <w:tc>
          <w:tcPr>
            <w:tcW w:w="604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A</w:t>
            </w:r>
          </w:p>
        </w:tc>
        <w:tc>
          <w:tcPr>
            <w:tcW w:w="605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A</w:t>
            </w:r>
          </w:p>
        </w:tc>
        <w:tc>
          <w:tcPr>
            <w:tcW w:w="606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A</w:t>
            </w:r>
          </w:p>
        </w:tc>
        <w:tc>
          <w:tcPr>
            <w:tcW w:w="605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A</w:t>
            </w:r>
          </w:p>
        </w:tc>
        <w:tc>
          <w:tcPr>
            <w:tcW w:w="604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A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A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A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A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A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A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A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A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A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A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A</w:t>
            </w:r>
          </w:p>
        </w:tc>
      </w:tr>
      <w:tr w:rsidR="00192BA5" w:rsidRPr="00644FEF" w:rsidTr="0034506B">
        <w:trPr>
          <w:jc w:val="center"/>
        </w:trPr>
        <w:tc>
          <w:tcPr>
            <w:tcW w:w="604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B</w:t>
            </w:r>
          </w:p>
        </w:tc>
        <w:tc>
          <w:tcPr>
            <w:tcW w:w="605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B</w:t>
            </w:r>
          </w:p>
        </w:tc>
        <w:tc>
          <w:tcPr>
            <w:tcW w:w="606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B</w:t>
            </w:r>
          </w:p>
        </w:tc>
        <w:tc>
          <w:tcPr>
            <w:tcW w:w="605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B</w:t>
            </w:r>
          </w:p>
        </w:tc>
        <w:tc>
          <w:tcPr>
            <w:tcW w:w="604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B</w:t>
            </w:r>
          </w:p>
        </w:tc>
      </w:tr>
      <w:tr w:rsidR="00192BA5" w:rsidRPr="00644FEF" w:rsidTr="0034506B">
        <w:trPr>
          <w:jc w:val="center"/>
        </w:trPr>
        <w:tc>
          <w:tcPr>
            <w:tcW w:w="604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C</w:t>
            </w:r>
          </w:p>
        </w:tc>
        <w:tc>
          <w:tcPr>
            <w:tcW w:w="605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C</w:t>
            </w:r>
          </w:p>
        </w:tc>
        <w:tc>
          <w:tcPr>
            <w:tcW w:w="606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C</w:t>
            </w:r>
          </w:p>
        </w:tc>
        <w:tc>
          <w:tcPr>
            <w:tcW w:w="605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C</w:t>
            </w:r>
          </w:p>
        </w:tc>
        <w:tc>
          <w:tcPr>
            <w:tcW w:w="604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C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C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C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C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C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C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C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C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C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C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C</w:t>
            </w:r>
          </w:p>
        </w:tc>
      </w:tr>
      <w:tr w:rsidR="00192BA5" w:rsidRPr="00644FEF" w:rsidTr="0034506B">
        <w:trPr>
          <w:jc w:val="center"/>
        </w:trPr>
        <w:tc>
          <w:tcPr>
            <w:tcW w:w="604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D</w:t>
            </w:r>
          </w:p>
        </w:tc>
        <w:tc>
          <w:tcPr>
            <w:tcW w:w="605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D</w:t>
            </w:r>
          </w:p>
        </w:tc>
        <w:tc>
          <w:tcPr>
            <w:tcW w:w="606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D</w:t>
            </w:r>
          </w:p>
        </w:tc>
        <w:tc>
          <w:tcPr>
            <w:tcW w:w="605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D</w:t>
            </w:r>
          </w:p>
        </w:tc>
        <w:tc>
          <w:tcPr>
            <w:tcW w:w="604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D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D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D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D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D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D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D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D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D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D</w:t>
            </w:r>
          </w:p>
        </w:tc>
        <w:tc>
          <w:tcPr>
            <w:tcW w:w="603" w:type="dxa"/>
          </w:tcPr>
          <w:p w:rsidR="00192BA5" w:rsidRPr="00644FEF" w:rsidRDefault="00192BA5" w:rsidP="0034506B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D</w:t>
            </w:r>
          </w:p>
        </w:tc>
      </w:tr>
    </w:tbl>
    <w:p w:rsidR="00D008B8" w:rsidRPr="008B5BE6" w:rsidRDefault="00D008B8" w:rsidP="005608C4">
      <w:pPr>
        <w:spacing w:line="240" w:lineRule="auto"/>
        <w:ind w:firstLine="708"/>
        <w:rPr>
          <w:rFonts w:ascii="Arial" w:hAnsi="Arial" w:cs="Arial"/>
        </w:rPr>
      </w:pPr>
    </w:p>
    <w:p w:rsidR="00D008B8" w:rsidRDefault="000C48F8" w:rsidP="005608C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Nombre: ____________________________________________ Área: _____________________</w:t>
      </w:r>
    </w:p>
    <w:p w:rsidR="00D008B8" w:rsidRPr="008B5BE6" w:rsidRDefault="000C48F8" w:rsidP="005608C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Grado: __________________________________Fecha: ________________________________</w:t>
      </w:r>
    </w:p>
    <w:p w:rsidR="00D008B8" w:rsidRPr="008B5BE6" w:rsidRDefault="00D008B8" w:rsidP="005608C4">
      <w:pPr>
        <w:rPr>
          <w:rFonts w:ascii="Arial" w:hAnsi="Arial" w:cs="Arial"/>
        </w:rPr>
      </w:pPr>
    </w:p>
    <w:p w:rsidR="0090758E" w:rsidRPr="008B5BE6" w:rsidRDefault="0090758E" w:rsidP="005608C4">
      <w:pPr>
        <w:rPr>
          <w:rFonts w:ascii="Arial" w:hAnsi="Arial" w:cs="Arial"/>
        </w:rPr>
      </w:pPr>
    </w:p>
    <w:sectPr w:rsidR="0090758E" w:rsidRPr="008B5BE6" w:rsidSect="008B5B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DE9"/>
    <w:multiLevelType w:val="hybridMultilevel"/>
    <w:tmpl w:val="D8C821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34330"/>
    <w:multiLevelType w:val="hybridMultilevel"/>
    <w:tmpl w:val="D7267AC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30F81"/>
    <w:multiLevelType w:val="hybridMultilevel"/>
    <w:tmpl w:val="301294F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1442D"/>
    <w:multiLevelType w:val="hybridMultilevel"/>
    <w:tmpl w:val="0A8AB68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B1164"/>
    <w:multiLevelType w:val="hybridMultilevel"/>
    <w:tmpl w:val="4D481B0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94FAA"/>
    <w:multiLevelType w:val="hybridMultilevel"/>
    <w:tmpl w:val="8A44D3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5546D"/>
    <w:multiLevelType w:val="hybridMultilevel"/>
    <w:tmpl w:val="85D232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C619E"/>
    <w:multiLevelType w:val="hybridMultilevel"/>
    <w:tmpl w:val="AD52B3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63524"/>
    <w:multiLevelType w:val="hybridMultilevel"/>
    <w:tmpl w:val="FF1C886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C155C"/>
    <w:multiLevelType w:val="hybridMultilevel"/>
    <w:tmpl w:val="5524A0D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61B5"/>
    <w:multiLevelType w:val="hybridMultilevel"/>
    <w:tmpl w:val="C2AE046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172A8"/>
    <w:multiLevelType w:val="hybridMultilevel"/>
    <w:tmpl w:val="90F8F71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94B3F"/>
    <w:multiLevelType w:val="hybridMultilevel"/>
    <w:tmpl w:val="59F8EF7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C41A0"/>
    <w:multiLevelType w:val="hybridMultilevel"/>
    <w:tmpl w:val="F8FC8DB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C731C"/>
    <w:multiLevelType w:val="hybridMultilevel"/>
    <w:tmpl w:val="B936E42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81443"/>
    <w:multiLevelType w:val="hybridMultilevel"/>
    <w:tmpl w:val="01AA2EA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C22D3"/>
    <w:multiLevelType w:val="hybridMultilevel"/>
    <w:tmpl w:val="EDD49A9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53553"/>
    <w:multiLevelType w:val="hybridMultilevel"/>
    <w:tmpl w:val="13C281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A516E"/>
    <w:multiLevelType w:val="hybridMultilevel"/>
    <w:tmpl w:val="4276FB5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D3DCD"/>
    <w:multiLevelType w:val="hybridMultilevel"/>
    <w:tmpl w:val="15444A5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231E1"/>
    <w:multiLevelType w:val="hybridMultilevel"/>
    <w:tmpl w:val="7F9ACBC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01C1D"/>
    <w:multiLevelType w:val="hybridMultilevel"/>
    <w:tmpl w:val="DF22AE6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C5BB7"/>
    <w:multiLevelType w:val="hybridMultilevel"/>
    <w:tmpl w:val="12D276B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8111E"/>
    <w:multiLevelType w:val="hybridMultilevel"/>
    <w:tmpl w:val="B7A844F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967A7"/>
    <w:multiLevelType w:val="hybridMultilevel"/>
    <w:tmpl w:val="4FA6017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806DC"/>
    <w:multiLevelType w:val="hybridMultilevel"/>
    <w:tmpl w:val="C7F4900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31B2F"/>
    <w:multiLevelType w:val="hybridMultilevel"/>
    <w:tmpl w:val="194A7AA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26"/>
  </w:num>
  <w:num w:numId="5">
    <w:abstractNumId w:val="9"/>
  </w:num>
  <w:num w:numId="6">
    <w:abstractNumId w:val="21"/>
  </w:num>
  <w:num w:numId="7">
    <w:abstractNumId w:val="24"/>
  </w:num>
  <w:num w:numId="8">
    <w:abstractNumId w:val="7"/>
  </w:num>
  <w:num w:numId="9">
    <w:abstractNumId w:val="19"/>
  </w:num>
  <w:num w:numId="10">
    <w:abstractNumId w:val="0"/>
  </w:num>
  <w:num w:numId="11">
    <w:abstractNumId w:val="8"/>
  </w:num>
  <w:num w:numId="12">
    <w:abstractNumId w:val="1"/>
  </w:num>
  <w:num w:numId="13">
    <w:abstractNumId w:val="11"/>
  </w:num>
  <w:num w:numId="14">
    <w:abstractNumId w:val="13"/>
  </w:num>
  <w:num w:numId="15">
    <w:abstractNumId w:val="20"/>
  </w:num>
  <w:num w:numId="16">
    <w:abstractNumId w:val="16"/>
  </w:num>
  <w:num w:numId="17">
    <w:abstractNumId w:val="6"/>
  </w:num>
  <w:num w:numId="18">
    <w:abstractNumId w:val="23"/>
  </w:num>
  <w:num w:numId="19">
    <w:abstractNumId w:val="22"/>
  </w:num>
  <w:num w:numId="20">
    <w:abstractNumId w:val="14"/>
  </w:num>
  <w:num w:numId="21">
    <w:abstractNumId w:val="10"/>
  </w:num>
  <w:num w:numId="22">
    <w:abstractNumId w:val="18"/>
  </w:num>
  <w:num w:numId="23">
    <w:abstractNumId w:val="25"/>
  </w:num>
  <w:num w:numId="24">
    <w:abstractNumId w:val="15"/>
  </w:num>
  <w:num w:numId="25">
    <w:abstractNumId w:val="5"/>
  </w:num>
  <w:num w:numId="26">
    <w:abstractNumId w:val="12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008B8"/>
    <w:rsid w:val="0000240C"/>
    <w:rsid w:val="000142B0"/>
    <w:rsid w:val="00057612"/>
    <w:rsid w:val="00061E85"/>
    <w:rsid w:val="00064E5D"/>
    <w:rsid w:val="00077B92"/>
    <w:rsid w:val="000821D2"/>
    <w:rsid w:val="00086D3A"/>
    <w:rsid w:val="000C48F8"/>
    <w:rsid w:val="000D2D07"/>
    <w:rsid w:val="000F3ED3"/>
    <w:rsid w:val="000F56FB"/>
    <w:rsid w:val="00112946"/>
    <w:rsid w:val="00192BA5"/>
    <w:rsid w:val="002026C7"/>
    <w:rsid w:val="00291207"/>
    <w:rsid w:val="002C6AA6"/>
    <w:rsid w:val="00352FC7"/>
    <w:rsid w:val="00370756"/>
    <w:rsid w:val="00385BE4"/>
    <w:rsid w:val="00391791"/>
    <w:rsid w:val="003A36F0"/>
    <w:rsid w:val="003E799D"/>
    <w:rsid w:val="00405FC0"/>
    <w:rsid w:val="00406D93"/>
    <w:rsid w:val="0043654D"/>
    <w:rsid w:val="00441A37"/>
    <w:rsid w:val="004C592B"/>
    <w:rsid w:val="004E745E"/>
    <w:rsid w:val="005066B4"/>
    <w:rsid w:val="0054358C"/>
    <w:rsid w:val="005608C4"/>
    <w:rsid w:val="00581E4C"/>
    <w:rsid w:val="005B29D7"/>
    <w:rsid w:val="005C5124"/>
    <w:rsid w:val="00617A9A"/>
    <w:rsid w:val="006219C8"/>
    <w:rsid w:val="00625D1E"/>
    <w:rsid w:val="0067113D"/>
    <w:rsid w:val="006759A3"/>
    <w:rsid w:val="006B4340"/>
    <w:rsid w:val="006C007E"/>
    <w:rsid w:val="006F18E8"/>
    <w:rsid w:val="00707207"/>
    <w:rsid w:val="00727EB3"/>
    <w:rsid w:val="00743FD2"/>
    <w:rsid w:val="0075243E"/>
    <w:rsid w:val="0077378E"/>
    <w:rsid w:val="00776508"/>
    <w:rsid w:val="007769E9"/>
    <w:rsid w:val="007836D7"/>
    <w:rsid w:val="0079613B"/>
    <w:rsid w:val="008076F2"/>
    <w:rsid w:val="0081243D"/>
    <w:rsid w:val="0088133A"/>
    <w:rsid w:val="008B5BE6"/>
    <w:rsid w:val="008C107F"/>
    <w:rsid w:val="008E5E57"/>
    <w:rsid w:val="0090758E"/>
    <w:rsid w:val="00916BE7"/>
    <w:rsid w:val="00940D85"/>
    <w:rsid w:val="00950787"/>
    <w:rsid w:val="00961D55"/>
    <w:rsid w:val="009C67EA"/>
    <w:rsid w:val="00A01993"/>
    <w:rsid w:val="00A12D69"/>
    <w:rsid w:val="00AC34B0"/>
    <w:rsid w:val="00AE29BC"/>
    <w:rsid w:val="00B76A62"/>
    <w:rsid w:val="00BB6A9A"/>
    <w:rsid w:val="00BC6A32"/>
    <w:rsid w:val="00BE7366"/>
    <w:rsid w:val="00C26F07"/>
    <w:rsid w:val="00C52B19"/>
    <w:rsid w:val="00C92AB2"/>
    <w:rsid w:val="00CC49D4"/>
    <w:rsid w:val="00D008B8"/>
    <w:rsid w:val="00D2697E"/>
    <w:rsid w:val="00D741BA"/>
    <w:rsid w:val="00DB1E74"/>
    <w:rsid w:val="00DE5BB3"/>
    <w:rsid w:val="00E1553D"/>
    <w:rsid w:val="00E8019F"/>
    <w:rsid w:val="00EE13EA"/>
    <w:rsid w:val="00EE2640"/>
    <w:rsid w:val="00F049E8"/>
    <w:rsid w:val="00F266CA"/>
    <w:rsid w:val="00F358EE"/>
    <w:rsid w:val="00F75E54"/>
    <w:rsid w:val="00FB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102" w:firstLine="10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B8"/>
    <w:pPr>
      <w:spacing w:before="0" w:beforeAutospacing="0" w:after="200" w:afterAutospacing="0" w:line="276" w:lineRule="auto"/>
      <w:ind w:right="0"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08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2BA5"/>
    <w:pPr>
      <w:spacing w:before="0" w:beforeAutospacing="0" w:after="0" w:afterAutospacing="0"/>
      <w:ind w:right="0" w:firstLine="0"/>
      <w:jc w:val="left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co/imgres?q=arrecifes+de+coral&amp;um=1&amp;hl=es&amp;rlz=1W1RNSN_es&amp;biw=1280&amp;bih=661&amp;tbm=isch&amp;tbnid=n0_dAAwNq2bkJM:&amp;imgrefurl=http://www.ecologiablog.com/post/1386/perdida-de-arrecifes-de-coral-en-sudeste-asiatico-puede-reducir-suministros-de-alimentos-en-80&amp;docid=vXXRSoe-78UFRM&amp;w=432&amp;h=324&amp;ei=qeFPTqm0MNDdgQfU5LSTBw&amp;zoom=1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25</cp:revision>
  <dcterms:created xsi:type="dcterms:W3CDTF">2011-08-18T13:51:00Z</dcterms:created>
  <dcterms:modified xsi:type="dcterms:W3CDTF">2011-08-20T06:23:00Z</dcterms:modified>
</cp:coreProperties>
</file>