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C6" w:rsidRDefault="00E744C6" w:rsidP="00F83AC5">
      <w:pPr>
        <w:jc w:val="both"/>
        <w:rPr>
          <w:rFonts w:ascii="Comic Sans MS" w:hAnsi="Comic Sans MS"/>
          <w:b/>
          <w:sz w:val="32"/>
          <w:szCs w:val="32"/>
        </w:rPr>
      </w:pPr>
    </w:p>
    <w:p w:rsidR="00CE7A17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81327F">
        <w:rPr>
          <w:rFonts w:ascii="Comic Sans MS" w:hAnsi="Comic Sans MS"/>
          <w:b/>
          <w:sz w:val="40"/>
          <w:szCs w:val="40"/>
        </w:rPr>
        <w:t>DIÁLOGOS</w:t>
      </w:r>
      <w:r>
        <w:rPr>
          <w:rFonts w:ascii="Comic Sans MS" w:hAnsi="Comic Sans MS"/>
          <w:b/>
          <w:sz w:val="32"/>
          <w:szCs w:val="32"/>
        </w:rPr>
        <w:t>: “LOS TRIÁNGULOS INVERTIDOS DE DIFERENTES COLORES”. SÍMBOLOS DE MUERTE.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Escrito por: Remedios Torres Fernández.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C.E.I.P. Capitulaciones. </w:t>
      </w:r>
      <w:r>
        <w:rPr>
          <w:rFonts w:ascii="Comic Sans MS" w:hAnsi="Comic Sans MS"/>
          <w:b/>
          <w:sz w:val="32"/>
          <w:szCs w:val="32"/>
          <w:u w:val="single"/>
        </w:rPr>
        <w:t xml:space="preserve">Santa Fe </w:t>
      </w:r>
      <w:r>
        <w:rPr>
          <w:rFonts w:ascii="Comic Sans MS" w:hAnsi="Comic Sans MS"/>
          <w:b/>
          <w:sz w:val="32"/>
          <w:szCs w:val="32"/>
        </w:rPr>
        <w:t>(Granada).</w:t>
      </w:r>
    </w:p>
    <w:p w:rsidR="00A60745" w:rsidRDefault="00A60745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B459D">
        <w:rPr>
          <w:rFonts w:ascii="Arial" w:hAnsi="Arial" w:cs="Arial"/>
          <w:b/>
          <w:sz w:val="28"/>
          <w:szCs w:val="28"/>
        </w:rPr>
        <w:t>LECTURA PARA EL PROYECTO DE CULTURA GITANA.</w:t>
      </w:r>
    </w:p>
    <w:p w:rsidR="00432F0C" w:rsidRPr="001B459D" w:rsidRDefault="00432F0C" w:rsidP="00432F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32F0C" w:rsidRPr="001B459D" w:rsidRDefault="00432F0C" w:rsidP="00432F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B459D">
        <w:rPr>
          <w:rFonts w:ascii="Arial" w:hAnsi="Arial" w:cs="Arial"/>
          <w:b/>
          <w:sz w:val="28"/>
          <w:szCs w:val="28"/>
        </w:rPr>
        <w:t>TUTOR: D. Julio Recio.</w:t>
      </w:r>
    </w:p>
    <w:p w:rsidR="00432F0C" w:rsidRDefault="00432F0C" w:rsidP="00432F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ESTRIBILLO: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¿Cómo fue posible?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¿</w:t>
      </w:r>
      <w:proofErr w:type="gramEnd"/>
      <w:r>
        <w:rPr>
          <w:rFonts w:ascii="Comic Sans MS" w:hAnsi="Comic Sans MS"/>
          <w:b/>
          <w:sz w:val="32"/>
          <w:szCs w:val="32"/>
        </w:rPr>
        <w:t>Quién a niños y niñas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selló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para siempre la risa?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¿</w:t>
      </w:r>
      <w:proofErr w:type="gramEnd"/>
      <w:r>
        <w:rPr>
          <w:rFonts w:ascii="Comic Sans MS" w:hAnsi="Comic Sans MS"/>
          <w:b/>
          <w:sz w:val="32"/>
          <w:szCs w:val="32"/>
        </w:rPr>
        <w:t>Quién olvidó que un ser humano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puede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ser tu hermano?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¿Quién pudo ser?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VOZ 1: 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¿Cómo es posible?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 puede ser.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¿</w:t>
      </w:r>
      <w:proofErr w:type="gramEnd"/>
      <w:r>
        <w:rPr>
          <w:rFonts w:ascii="Comic Sans MS" w:hAnsi="Comic Sans MS"/>
          <w:b/>
          <w:sz w:val="32"/>
          <w:szCs w:val="32"/>
        </w:rPr>
        <w:t>Cómo se puede anular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el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alma de otro ser?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2: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Es imposible.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3: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Sí puede ser.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4: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¿Cómo es posible?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5: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No, no puede ser.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6: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De tan posible 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que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puede ser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7: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Parece imposible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que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llegó a ser.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8: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¿</w:t>
      </w:r>
      <w:proofErr w:type="gramEnd"/>
      <w:r>
        <w:rPr>
          <w:rFonts w:ascii="Comic Sans MS" w:hAnsi="Comic Sans MS"/>
          <w:b/>
          <w:sz w:val="32"/>
          <w:szCs w:val="32"/>
        </w:rPr>
        <w:t>Cómo es posible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que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un ser</w:t>
      </w:r>
    </w:p>
    <w:p w:rsidR="00432F0C" w:rsidRDefault="00A67AD1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l</w:t>
      </w:r>
      <w:r w:rsidR="00432F0C">
        <w:rPr>
          <w:rFonts w:ascii="Comic Sans MS" w:hAnsi="Comic Sans MS"/>
          <w:b/>
          <w:sz w:val="32"/>
          <w:szCs w:val="32"/>
        </w:rPr>
        <w:t>e</w:t>
      </w:r>
      <w:proofErr w:type="gramEnd"/>
      <w:r w:rsidR="00432F0C">
        <w:rPr>
          <w:rFonts w:ascii="Comic Sans MS" w:hAnsi="Comic Sans MS"/>
          <w:b/>
          <w:sz w:val="32"/>
          <w:szCs w:val="32"/>
        </w:rPr>
        <w:t xml:space="preserve"> haga cosas terribles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a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otro ser?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VOZ 1: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¿Cómo es posible?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 puede ser.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¿</w:t>
      </w:r>
      <w:proofErr w:type="gramEnd"/>
      <w:r>
        <w:rPr>
          <w:rFonts w:ascii="Comic Sans MS" w:hAnsi="Comic Sans MS"/>
          <w:b/>
          <w:sz w:val="32"/>
          <w:szCs w:val="32"/>
        </w:rPr>
        <w:t>Cómo se puede anular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el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alma de otro ser?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ESTRIBILLO: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¿Cómo fue posible?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¿</w:t>
      </w:r>
      <w:proofErr w:type="gramEnd"/>
      <w:r>
        <w:rPr>
          <w:rFonts w:ascii="Comic Sans MS" w:hAnsi="Comic Sans MS"/>
          <w:b/>
          <w:sz w:val="32"/>
          <w:szCs w:val="32"/>
        </w:rPr>
        <w:t>Quién a niños y niñas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selló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para siempre la risa?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t>¿</w:t>
      </w:r>
      <w:proofErr w:type="gramEnd"/>
      <w:r>
        <w:rPr>
          <w:rFonts w:ascii="Comic Sans MS" w:hAnsi="Comic Sans MS"/>
          <w:b/>
          <w:sz w:val="32"/>
          <w:szCs w:val="32"/>
        </w:rPr>
        <w:t>Quién olvidó que un ser humano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proofErr w:type="gramStart"/>
      <w:r>
        <w:rPr>
          <w:rFonts w:ascii="Comic Sans MS" w:hAnsi="Comic Sans MS"/>
          <w:b/>
          <w:sz w:val="32"/>
          <w:szCs w:val="32"/>
        </w:rPr>
        <w:lastRenderedPageBreak/>
        <w:t>puede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ser tu</w:t>
      </w:r>
      <w:r w:rsidR="00624280">
        <w:rPr>
          <w:rFonts w:ascii="Comic Sans MS" w:hAnsi="Comic Sans MS"/>
          <w:b/>
          <w:sz w:val="32"/>
          <w:szCs w:val="32"/>
        </w:rPr>
        <w:t xml:space="preserve"> (un)</w:t>
      </w:r>
      <w:r>
        <w:rPr>
          <w:rFonts w:ascii="Comic Sans MS" w:hAnsi="Comic Sans MS"/>
          <w:b/>
          <w:sz w:val="32"/>
          <w:szCs w:val="32"/>
        </w:rPr>
        <w:t xml:space="preserve"> hermano?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¿Quién pudo ser?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FINAL: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 puede ser,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 puede ser,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Y que nunca sea</w:t>
      </w:r>
    </w:p>
    <w:p w:rsidR="00432F0C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“eso” otra vez.</w:t>
      </w:r>
    </w:p>
    <w:p w:rsidR="00432F0C" w:rsidRPr="005D1B15" w:rsidRDefault="00432F0C" w:rsidP="00432F0C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F83AC5" w:rsidRDefault="00BE7B6C" w:rsidP="00F83AC5">
      <w:p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ACTIVIDADES:</w:t>
      </w:r>
    </w:p>
    <w:p w:rsidR="00BE222D" w:rsidRDefault="00027C13" w:rsidP="00BB14F9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E0090D">
        <w:rPr>
          <w:rFonts w:ascii="Comic Sans MS" w:hAnsi="Comic Sans MS"/>
          <w:b/>
          <w:sz w:val="28"/>
          <w:szCs w:val="28"/>
        </w:rPr>
        <w:t>Nuestro</w:t>
      </w:r>
      <w:r w:rsidR="00EC27E4" w:rsidRPr="00E0090D">
        <w:rPr>
          <w:rFonts w:ascii="Comic Sans MS" w:hAnsi="Comic Sans MS"/>
          <w:b/>
          <w:sz w:val="28"/>
          <w:szCs w:val="28"/>
        </w:rPr>
        <w:t xml:space="preserve"> Proyecto Gitano se ha enriquecido con las ideas del alumno D. que nos informó que su abuelo le había dicho que habían matado </w:t>
      </w:r>
      <w:r w:rsidR="00556A5F">
        <w:rPr>
          <w:rFonts w:ascii="Comic Sans MS" w:hAnsi="Comic Sans MS"/>
          <w:b/>
          <w:sz w:val="28"/>
          <w:szCs w:val="28"/>
        </w:rPr>
        <w:t xml:space="preserve">a </w:t>
      </w:r>
      <w:r w:rsidR="00EC27E4" w:rsidRPr="00E0090D">
        <w:rPr>
          <w:rFonts w:ascii="Comic Sans MS" w:hAnsi="Comic Sans MS"/>
          <w:b/>
          <w:sz w:val="28"/>
          <w:szCs w:val="28"/>
        </w:rPr>
        <w:t xml:space="preserve">muchos gitanos. Dejamos el tema pendiente porque carecíamos de la suficiente información. Tras investigar </w:t>
      </w:r>
      <w:r w:rsidR="0063223E" w:rsidRPr="00E0090D">
        <w:rPr>
          <w:rFonts w:ascii="Comic Sans MS" w:hAnsi="Comic Sans MS"/>
          <w:b/>
          <w:sz w:val="28"/>
          <w:szCs w:val="28"/>
        </w:rPr>
        <w:t xml:space="preserve">en Internet </w:t>
      </w:r>
      <w:r w:rsidR="0028729F" w:rsidRPr="00E0090D">
        <w:rPr>
          <w:rFonts w:ascii="Comic Sans MS" w:hAnsi="Comic Sans MS"/>
          <w:b/>
          <w:sz w:val="28"/>
          <w:szCs w:val="28"/>
        </w:rPr>
        <w:t>los crímenes del Holocausto (</w:t>
      </w:r>
      <w:r w:rsidR="004810B1" w:rsidRPr="00E0090D">
        <w:rPr>
          <w:rFonts w:ascii="Comic Sans MS" w:hAnsi="Comic Sans MS"/>
          <w:b/>
          <w:sz w:val="28"/>
          <w:szCs w:val="28"/>
        </w:rPr>
        <w:t>donde fueron asesinados judíos,</w:t>
      </w:r>
      <w:r w:rsidR="00E0090D" w:rsidRPr="00E0090D">
        <w:rPr>
          <w:rFonts w:ascii="Comic Sans MS" w:hAnsi="Comic Sans MS"/>
          <w:b/>
          <w:sz w:val="28"/>
          <w:szCs w:val="28"/>
        </w:rPr>
        <w:t xml:space="preserve"> t</w:t>
      </w:r>
      <w:r w:rsidR="004810B1" w:rsidRPr="00E0090D">
        <w:rPr>
          <w:rFonts w:ascii="Comic Sans MS" w:hAnsi="Comic Sans MS"/>
          <w:b/>
          <w:sz w:val="28"/>
          <w:szCs w:val="28"/>
        </w:rPr>
        <w:t xml:space="preserve">estigos de Jehová, </w:t>
      </w:r>
      <w:r w:rsidR="00A60745" w:rsidRPr="00E0090D">
        <w:rPr>
          <w:rFonts w:ascii="Comic Sans MS" w:hAnsi="Comic Sans MS"/>
          <w:b/>
          <w:sz w:val="28"/>
          <w:szCs w:val="28"/>
        </w:rPr>
        <w:t>comunistas, homosexuales, gitanos…)</w:t>
      </w:r>
      <w:r w:rsidR="00DD3C01" w:rsidRPr="00E0090D">
        <w:rPr>
          <w:rFonts w:ascii="Comic Sans MS" w:hAnsi="Comic Sans MS"/>
          <w:b/>
          <w:sz w:val="28"/>
          <w:szCs w:val="28"/>
        </w:rPr>
        <w:t>, quedé conmocionada tras ver un vídeo e imágenes de niños y niñas de etnia gitana que eran separados de sus familias, estudiados</w:t>
      </w:r>
      <w:r w:rsidR="00D26008" w:rsidRPr="00E0090D">
        <w:rPr>
          <w:rFonts w:ascii="Comic Sans MS" w:hAnsi="Comic Sans MS"/>
          <w:b/>
          <w:sz w:val="28"/>
          <w:szCs w:val="28"/>
        </w:rPr>
        <w:t>, como conejillos de indias</w:t>
      </w:r>
      <w:r w:rsidR="001E1773" w:rsidRPr="00E0090D">
        <w:rPr>
          <w:rFonts w:ascii="Comic Sans MS" w:hAnsi="Comic Sans MS"/>
          <w:b/>
          <w:sz w:val="28"/>
          <w:szCs w:val="28"/>
        </w:rPr>
        <w:t xml:space="preserve"> (objetos de experimentación)</w:t>
      </w:r>
      <w:r w:rsidR="00E0090D">
        <w:rPr>
          <w:rFonts w:ascii="Comic Sans MS" w:hAnsi="Comic Sans MS"/>
          <w:b/>
          <w:sz w:val="28"/>
          <w:szCs w:val="28"/>
        </w:rPr>
        <w:t xml:space="preserve"> para una tesis y finalizada ésta, llevarlos a </w:t>
      </w:r>
      <w:r w:rsidR="00BB14F9" w:rsidRPr="00BB14F9">
        <w:rPr>
          <w:rFonts w:ascii="Comic Sans MS" w:hAnsi="Comic Sans MS"/>
          <w:b/>
          <w:bCs/>
          <w:sz w:val="28"/>
          <w:szCs w:val="28"/>
        </w:rPr>
        <w:t>Auschwitz</w:t>
      </w:r>
      <w:r w:rsidR="00BB14F9">
        <w:rPr>
          <w:rFonts w:ascii="Comic Sans MS" w:hAnsi="Comic Sans MS"/>
          <w:b/>
          <w:bCs/>
          <w:sz w:val="28"/>
          <w:szCs w:val="28"/>
        </w:rPr>
        <w:t xml:space="preserve">, donde casi todos murieron. </w:t>
      </w:r>
      <w:r w:rsidR="00BE222D">
        <w:rPr>
          <w:rFonts w:ascii="Comic Sans MS" w:hAnsi="Comic Sans MS"/>
          <w:b/>
          <w:bCs/>
          <w:sz w:val="28"/>
          <w:szCs w:val="28"/>
        </w:rPr>
        <w:t>Para controlar y asesinar a tanto inocente</w:t>
      </w:r>
      <w:r w:rsidR="004F2E19">
        <w:rPr>
          <w:rFonts w:ascii="Comic Sans MS" w:hAnsi="Comic Sans MS"/>
          <w:b/>
          <w:bCs/>
          <w:sz w:val="28"/>
          <w:szCs w:val="28"/>
        </w:rPr>
        <w:t>, los malvados</w:t>
      </w:r>
      <w:r w:rsidR="00BE222D">
        <w:rPr>
          <w:rFonts w:ascii="Comic Sans MS" w:hAnsi="Comic Sans MS"/>
          <w:b/>
          <w:bCs/>
          <w:sz w:val="28"/>
          <w:szCs w:val="28"/>
        </w:rPr>
        <w:t xml:space="preserve"> tenían un código gráfico</w:t>
      </w:r>
      <w:r w:rsidR="00A3374A">
        <w:rPr>
          <w:rFonts w:ascii="Comic Sans MS" w:hAnsi="Comic Sans MS"/>
          <w:b/>
          <w:bCs/>
          <w:sz w:val="28"/>
          <w:szCs w:val="28"/>
        </w:rPr>
        <w:t xml:space="preserve">, que he tomado de la </w:t>
      </w:r>
      <w:r w:rsidR="00556A5F">
        <w:rPr>
          <w:rFonts w:ascii="Comic Sans MS" w:hAnsi="Comic Sans MS"/>
          <w:b/>
          <w:bCs/>
          <w:sz w:val="28"/>
          <w:szCs w:val="28"/>
        </w:rPr>
        <w:t>Wikipedia</w:t>
      </w:r>
      <w:r w:rsidR="006B42DE">
        <w:rPr>
          <w:rFonts w:ascii="Comic Sans MS" w:hAnsi="Comic Sans MS"/>
          <w:b/>
          <w:bCs/>
          <w:sz w:val="28"/>
          <w:szCs w:val="28"/>
        </w:rPr>
        <w:t xml:space="preserve">: </w:t>
      </w:r>
    </w:p>
    <w:p w:rsidR="00A3374A" w:rsidRPr="00A3374A" w:rsidRDefault="00064534" w:rsidP="00A3374A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“</w:t>
      </w:r>
      <w:r w:rsidR="00A3374A" w:rsidRPr="00A3374A">
        <w:rPr>
          <w:rFonts w:ascii="Comic Sans MS" w:hAnsi="Comic Sans MS"/>
          <w:b/>
          <w:bCs/>
          <w:sz w:val="28"/>
          <w:szCs w:val="28"/>
        </w:rPr>
        <w:t xml:space="preserve">La base del código de marcado eran los colores. Así, diferentes colores denotaban diferentes </w:t>
      </w:r>
      <w:r w:rsidR="00A3374A" w:rsidRPr="00A3374A">
        <w:rPr>
          <w:rFonts w:ascii="Comic Sans MS" w:hAnsi="Comic Sans MS"/>
          <w:b/>
          <w:bCs/>
          <w:i/>
          <w:iCs/>
          <w:sz w:val="28"/>
          <w:szCs w:val="28"/>
        </w:rPr>
        <w:t>delitos</w:t>
      </w:r>
      <w:r w:rsidR="00A3374A" w:rsidRPr="00A3374A">
        <w:rPr>
          <w:rFonts w:ascii="Comic Sans MS" w:hAnsi="Comic Sans MS"/>
          <w:b/>
          <w:bCs/>
          <w:sz w:val="28"/>
          <w:szCs w:val="28"/>
        </w:rPr>
        <w:t xml:space="preserve"> o </w:t>
      </w:r>
      <w:r w:rsidR="00A3374A" w:rsidRPr="00A3374A">
        <w:rPr>
          <w:rFonts w:ascii="Comic Sans MS" w:hAnsi="Comic Sans MS"/>
          <w:b/>
          <w:bCs/>
          <w:i/>
          <w:iCs/>
          <w:sz w:val="28"/>
          <w:szCs w:val="28"/>
        </w:rPr>
        <w:t>razones</w:t>
      </w:r>
      <w:r w:rsidR="00A3374A" w:rsidRPr="00A3374A">
        <w:rPr>
          <w:rFonts w:ascii="Comic Sans MS" w:hAnsi="Comic Sans MS"/>
          <w:b/>
          <w:bCs/>
          <w:sz w:val="28"/>
          <w:szCs w:val="28"/>
        </w:rPr>
        <w:t>: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t xml:space="preserve">Amarillo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para </w:t>
      </w:r>
      <w:r w:rsidR="007B788C">
        <w:rPr>
          <w:rFonts w:ascii="Comic Sans MS" w:hAnsi="Comic Sans MS"/>
          <w:b/>
          <w:bCs/>
          <w:sz w:val="28"/>
          <w:szCs w:val="28"/>
        </w:rPr>
        <w:t>judíos</w:t>
      </w:r>
      <w:r w:rsidRPr="00A3374A">
        <w:rPr>
          <w:rFonts w:ascii="Comic Sans MS" w:hAnsi="Comic Sans MS"/>
          <w:b/>
          <w:bCs/>
          <w:sz w:val="28"/>
          <w:szCs w:val="28"/>
        </w:rPr>
        <w:t>.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t xml:space="preserve">Rojo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para prisioneros políticos.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t xml:space="preserve">Verde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para criminales comunes.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lastRenderedPageBreak/>
        <w:t xml:space="preserve">Azul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para </w:t>
      </w:r>
      <w:r w:rsidR="007C4882">
        <w:rPr>
          <w:rFonts w:ascii="Comic Sans MS" w:hAnsi="Comic Sans MS"/>
          <w:b/>
          <w:bCs/>
          <w:sz w:val="28"/>
          <w:szCs w:val="28"/>
        </w:rPr>
        <w:t>emigrantes.</w:t>
      </w:r>
      <w:r w:rsidR="007C4882" w:rsidRPr="00A3374A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t xml:space="preserve">Púrpura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para </w:t>
      </w:r>
      <w:r w:rsidR="007C4882">
        <w:rPr>
          <w:rFonts w:ascii="Comic Sans MS" w:hAnsi="Comic Sans MS"/>
          <w:b/>
          <w:bCs/>
          <w:sz w:val="28"/>
          <w:szCs w:val="28"/>
        </w:rPr>
        <w:t>testigos de Jehová, Estudiantes de la biblia o Los Estudiantes libres de la Biblia.</w:t>
      </w:r>
      <w:r w:rsidR="007C4882" w:rsidRPr="00A3374A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t xml:space="preserve">Rosa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para hombres </w:t>
      </w:r>
      <w:r w:rsidR="007C4882">
        <w:rPr>
          <w:rFonts w:ascii="Comic Sans MS" w:hAnsi="Comic Sans MS"/>
          <w:b/>
          <w:bCs/>
          <w:sz w:val="28"/>
          <w:szCs w:val="28"/>
        </w:rPr>
        <w:t>homosexuales.</w:t>
      </w:r>
      <w:r w:rsidR="007C4882" w:rsidRPr="00A3374A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t xml:space="preserve">Negro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para mujeres </w:t>
      </w:r>
      <w:r w:rsidRPr="00A3374A">
        <w:rPr>
          <w:rFonts w:ascii="Comic Sans MS" w:hAnsi="Comic Sans MS"/>
          <w:b/>
          <w:bCs/>
          <w:i/>
          <w:iCs/>
          <w:sz w:val="28"/>
          <w:szCs w:val="28"/>
        </w:rPr>
        <w:t>asociales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, mujeres </w:t>
      </w:r>
      <w:r w:rsidR="007E1927">
        <w:rPr>
          <w:rFonts w:ascii="Comic Sans MS" w:hAnsi="Comic Sans MS"/>
          <w:b/>
          <w:bCs/>
          <w:sz w:val="28"/>
          <w:szCs w:val="28"/>
        </w:rPr>
        <w:t>homosexuales, prostitutas,</w:t>
      </w:r>
      <w:r w:rsidR="007E1927" w:rsidRPr="00A3374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A3374A">
        <w:rPr>
          <w:rFonts w:ascii="Comic Sans MS" w:hAnsi="Comic Sans MS"/>
          <w:b/>
          <w:bCs/>
          <w:sz w:val="28"/>
          <w:szCs w:val="28"/>
        </w:rPr>
        <w:t>vagos, maleantes, sin techo, inadaptados (</w:t>
      </w:r>
      <w:r w:rsidR="007E1927">
        <w:rPr>
          <w:rFonts w:ascii="Comic Sans MS" w:hAnsi="Comic Sans MS"/>
          <w:b/>
          <w:bCs/>
          <w:sz w:val="28"/>
          <w:szCs w:val="28"/>
        </w:rPr>
        <w:t>jóvenes del swing)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, </w:t>
      </w:r>
      <w:r w:rsidR="007E1927">
        <w:rPr>
          <w:rFonts w:ascii="Comic Sans MS" w:hAnsi="Comic Sans MS"/>
          <w:b/>
          <w:bCs/>
          <w:sz w:val="28"/>
          <w:szCs w:val="28"/>
        </w:rPr>
        <w:t xml:space="preserve">retrasados mentales, enfermos mentales, gitanos, 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algunos </w:t>
      </w:r>
      <w:r w:rsidR="007E1927">
        <w:rPr>
          <w:rFonts w:ascii="Comic Sans MS" w:hAnsi="Comic Sans MS"/>
          <w:b/>
          <w:bCs/>
          <w:sz w:val="28"/>
          <w:szCs w:val="28"/>
        </w:rPr>
        <w:t>anarquistas, alcohólicos y adictos a drogas.</w:t>
      </w:r>
    </w:p>
    <w:p w:rsidR="00A3374A" w:rsidRPr="00A3374A" w:rsidRDefault="00A3374A" w:rsidP="00A3374A">
      <w:pPr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A3374A">
        <w:rPr>
          <w:rFonts w:ascii="Comic Sans MS" w:hAnsi="Comic Sans MS"/>
          <w:b/>
          <w:bCs/>
          <w:sz w:val="28"/>
          <w:szCs w:val="28"/>
        </w:rPr>
        <w:t xml:space="preserve">Marrón </w:t>
      </w:r>
      <w:r w:rsidRPr="00A3374A">
        <w:rPr>
          <w:rFonts w:ascii="Times New Roman" w:hAnsi="Times New Roman" w:cs="Times New Roman"/>
          <w:b/>
          <w:bCs/>
          <w:sz w:val="28"/>
          <w:szCs w:val="28"/>
        </w:rPr>
        <w:t>▼</w:t>
      </w:r>
      <w:r w:rsidRPr="00A3374A">
        <w:rPr>
          <w:rFonts w:ascii="Comic Sans MS" w:hAnsi="Comic Sans MS"/>
          <w:b/>
          <w:bCs/>
          <w:sz w:val="28"/>
          <w:szCs w:val="28"/>
        </w:rPr>
        <w:t xml:space="preserve"> posteriormente utilizado para los </w:t>
      </w:r>
      <w:r w:rsidR="007E1927">
        <w:rPr>
          <w:rFonts w:ascii="Comic Sans MS" w:hAnsi="Comic Sans MS"/>
          <w:b/>
          <w:bCs/>
          <w:sz w:val="28"/>
          <w:szCs w:val="28"/>
        </w:rPr>
        <w:t>gitanos</w:t>
      </w:r>
      <w:r w:rsidR="00064534">
        <w:rPr>
          <w:rFonts w:ascii="Comic Sans MS" w:hAnsi="Comic Sans MS"/>
          <w:b/>
          <w:bCs/>
          <w:sz w:val="28"/>
          <w:szCs w:val="28"/>
        </w:rPr>
        <w:t>”</w:t>
      </w:r>
      <w:r w:rsidR="007E1927">
        <w:rPr>
          <w:rFonts w:ascii="Comic Sans MS" w:hAnsi="Comic Sans MS"/>
          <w:b/>
          <w:bCs/>
          <w:sz w:val="28"/>
          <w:szCs w:val="28"/>
        </w:rPr>
        <w:t>.</w:t>
      </w:r>
      <w:r w:rsidR="00CE12BB" w:rsidRPr="00A3374A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8A3B78" w:rsidRPr="007B788C" w:rsidRDefault="008A3B78" w:rsidP="008A3B78">
      <w:pPr>
        <w:jc w:val="both"/>
        <w:rPr>
          <w:rFonts w:ascii="Comic Sans MS" w:hAnsi="Comic Sans MS"/>
          <w:b/>
          <w:bCs/>
          <w:sz w:val="32"/>
          <w:szCs w:val="32"/>
        </w:rPr>
      </w:pPr>
      <w:r w:rsidRPr="007B788C">
        <w:rPr>
          <w:rFonts w:ascii="Comic Sans MS" w:hAnsi="Comic Sans MS"/>
          <w:b/>
          <w:bCs/>
          <w:sz w:val="32"/>
          <w:szCs w:val="32"/>
        </w:rPr>
        <w:t>(Sistema de marcado en los campos de concentración nazis)</w:t>
      </w:r>
      <w:r w:rsidR="007B788C" w:rsidRPr="007B788C">
        <w:rPr>
          <w:rFonts w:ascii="Comic Sans MS" w:hAnsi="Comic Sans MS"/>
          <w:b/>
          <w:bCs/>
          <w:sz w:val="32"/>
          <w:szCs w:val="32"/>
        </w:rPr>
        <w:t>.</w:t>
      </w:r>
    </w:p>
    <w:p w:rsidR="00BB14F9" w:rsidRPr="00BB14F9" w:rsidRDefault="0081327F" w:rsidP="00BB14F9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Sin saber cómo el bolígrafo corría ligero sobre el papel </w:t>
      </w:r>
      <w:r w:rsidR="008B1D5D">
        <w:rPr>
          <w:rFonts w:ascii="Comic Sans MS" w:hAnsi="Comic Sans MS"/>
          <w:b/>
          <w:bCs/>
          <w:sz w:val="28"/>
          <w:szCs w:val="28"/>
        </w:rPr>
        <w:t>y sin apenas darme cuenta estaban escritos los Diálogos</w:t>
      </w:r>
      <w:r w:rsidR="00DE64A9">
        <w:rPr>
          <w:rFonts w:ascii="Comic Sans MS" w:hAnsi="Comic Sans MS"/>
          <w:b/>
          <w:bCs/>
          <w:sz w:val="28"/>
          <w:szCs w:val="28"/>
        </w:rPr>
        <w:t xml:space="preserve"> (las miradas inocentes de aquellos niños y niñas me impactaron </w:t>
      </w:r>
      <w:r w:rsidR="005A7F4C">
        <w:rPr>
          <w:rFonts w:ascii="Comic Sans MS" w:hAnsi="Comic Sans MS"/>
          <w:b/>
          <w:bCs/>
          <w:sz w:val="28"/>
          <w:szCs w:val="28"/>
        </w:rPr>
        <w:t>arañándome el corazón)</w:t>
      </w:r>
      <w:r w:rsidR="00AA4294">
        <w:rPr>
          <w:rFonts w:ascii="Comic Sans MS" w:hAnsi="Comic Sans MS"/>
          <w:b/>
          <w:bCs/>
          <w:sz w:val="28"/>
          <w:szCs w:val="28"/>
        </w:rPr>
        <w:t>.</w:t>
      </w:r>
      <w:r w:rsidR="008B1D5D">
        <w:rPr>
          <w:rFonts w:ascii="Comic Sans MS" w:hAnsi="Comic Sans MS"/>
          <w:b/>
          <w:bCs/>
          <w:sz w:val="28"/>
          <w:szCs w:val="28"/>
        </w:rPr>
        <w:t xml:space="preserve"> Todos los materiales los revisamos el tutor (D. Julio) y yo</w:t>
      </w:r>
      <w:r w:rsidR="00E45F7C">
        <w:rPr>
          <w:rFonts w:ascii="Comic Sans MS" w:hAnsi="Comic Sans MS"/>
          <w:b/>
          <w:bCs/>
          <w:sz w:val="28"/>
          <w:szCs w:val="28"/>
        </w:rPr>
        <w:t xml:space="preserve">, para que el Proyecto sea eficaz y coherente. </w:t>
      </w:r>
      <w:r w:rsidR="00771C04">
        <w:rPr>
          <w:rFonts w:ascii="Comic Sans MS" w:hAnsi="Comic Sans MS"/>
          <w:b/>
          <w:bCs/>
          <w:sz w:val="28"/>
          <w:szCs w:val="28"/>
        </w:rPr>
        <w:t xml:space="preserve">A él le gustaron los Diálogos. Así que </w:t>
      </w:r>
      <w:r w:rsidR="00556A5F">
        <w:rPr>
          <w:rFonts w:ascii="Comic Sans MS" w:hAnsi="Comic Sans MS"/>
          <w:b/>
          <w:bCs/>
          <w:sz w:val="28"/>
          <w:szCs w:val="28"/>
        </w:rPr>
        <w:t xml:space="preserve">manos a la obra. </w:t>
      </w:r>
    </w:p>
    <w:p w:rsidR="002B0D81" w:rsidRDefault="00455E03" w:rsidP="00F83AC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En una sesión contamos el </w:t>
      </w:r>
      <w:r w:rsidR="00494391">
        <w:rPr>
          <w:rFonts w:ascii="Comic Sans MS" w:hAnsi="Comic Sans MS"/>
          <w:b/>
          <w:sz w:val="28"/>
          <w:szCs w:val="28"/>
        </w:rPr>
        <w:t>cuento de “La amapola rosa”</w:t>
      </w:r>
      <w:r w:rsidR="00ED133D">
        <w:rPr>
          <w:rFonts w:ascii="Comic Sans MS" w:hAnsi="Comic Sans MS"/>
          <w:b/>
          <w:sz w:val="28"/>
          <w:szCs w:val="28"/>
        </w:rPr>
        <w:t xml:space="preserve"> (donde muy delicadamente se expone la locura de algunas personas que ocasionan un dolor tremendo</w:t>
      </w:r>
      <w:r w:rsidR="00601416">
        <w:rPr>
          <w:rFonts w:ascii="Comic Sans MS" w:hAnsi="Comic Sans MS"/>
          <w:b/>
          <w:sz w:val="28"/>
          <w:szCs w:val="28"/>
        </w:rPr>
        <w:t xml:space="preserve"> a sus semejantes</w:t>
      </w:r>
      <w:r w:rsidR="00ED133D">
        <w:rPr>
          <w:rFonts w:ascii="Comic Sans MS" w:hAnsi="Comic Sans MS"/>
          <w:b/>
          <w:sz w:val="28"/>
          <w:szCs w:val="28"/>
        </w:rPr>
        <w:t>)</w:t>
      </w:r>
      <w:r>
        <w:rPr>
          <w:rFonts w:ascii="Comic Sans MS" w:hAnsi="Comic Sans MS"/>
          <w:b/>
          <w:sz w:val="28"/>
          <w:szCs w:val="28"/>
        </w:rPr>
        <w:t>,</w:t>
      </w:r>
      <w:r w:rsidR="007368D1">
        <w:rPr>
          <w:rFonts w:ascii="Comic Sans MS" w:hAnsi="Comic Sans MS"/>
          <w:b/>
          <w:sz w:val="28"/>
          <w:szCs w:val="28"/>
        </w:rPr>
        <w:t xml:space="preserve"> y en otra sesión preparamos la lectura y memorización de los Diálogos.</w:t>
      </w:r>
    </w:p>
    <w:p w:rsidR="00027C13" w:rsidRDefault="007368D1" w:rsidP="00F83AC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4D3E26" w:rsidRPr="00E0090D" w:rsidRDefault="004D3E26" w:rsidP="00F83AC5">
      <w:pPr>
        <w:jc w:val="both"/>
        <w:rPr>
          <w:rFonts w:ascii="Comic Sans MS" w:hAnsi="Comic Sans MS"/>
          <w:b/>
          <w:sz w:val="28"/>
          <w:szCs w:val="28"/>
        </w:rPr>
      </w:pPr>
    </w:p>
    <w:sectPr w:rsidR="004D3E26" w:rsidRPr="00E0090D" w:rsidSect="00E744C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95" w:rsidRDefault="00495F95" w:rsidP="00432F0C">
      <w:pPr>
        <w:spacing w:after="0" w:line="240" w:lineRule="auto"/>
      </w:pPr>
      <w:r>
        <w:separator/>
      </w:r>
    </w:p>
  </w:endnote>
  <w:endnote w:type="continuationSeparator" w:id="0">
    <w:p w:rsidR="00495F95" w:rsidRDefault="00495F95" w:rsidP="0043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111"/>
      <w:docPartObj>
        <w:docPartGallery w:val="Page Numbers (Bottom of Page)"/>
        <w:docPartUnique/>
      </w:docPartObj>
    </w:sdtPr>
    <w:sdtContent>
      <w:p w:rsidR="00BE222D" w:rsidRDefault="00BE222D">
        <w:pPr>
          <w:pStyle w:val="Piedepgina"/>
          <w:jc w:val="right"/>
        </w:pPr>
        <w:fldSimple w:instr=" PAGE   \* MERGEFORMAT ">
          <w:r w:rsidR="00CE7A17">
            <w:rPr>
              <w:noProof/>
            </w:rPr>
            <w:t>4</w:t>
          </w:r>
        </w:fldSimple>
      </w:p>
    </w:sdtContent>
  </w:sdt>
  <w:p w:rsidR="00BE222D" w:rsidRDefault="00BE22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95" w:rsidRDefault="00495F95" w:rsidP="00432F0C">
      <w:pPr>
        <w:spacing w:after="0" w:line="240" w:lineRule="auto"/>
      </w:pPr>
      <w:r>
        <w:separator/>
      </w:r>
    </w:p>
  </w:footnote>
  <w:footnote w:type="continuationSeparator" w:id="0">
    <w:p w:rsidR="00495F95" w:rsidRDefault="00495F95" w:rsidP="00432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1869"/>
    <w:multiLevelType w:val="multilevel"/>
    <w:tmpl w:val="6270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AC5"/>
    <w:rsid w:val="00027C13"/>
    <w:rsid w:val="00064534"/>
    <w:rsid w:val="00094B40"/>
    <w:rsid w:val="0018626F"/>
    <w:rsid w:val="001E1773"/>
    <w:rsid w:val="0028729F"/>
    <w:rsid w:val="002B0D81"/>
    <w:rsid w:val="002C7062"/>
    <w:rsid w:val="003015E0"/>
    <w:rsid w:val="00432F0C"/>
    <w:rsid w:val="00455E03"/>
    <w:rsid w:val="004810B1"/>
    <w:rsid w:val="00494391"/>
    <w:rsid w:val="00495F95"/>
    <w:rsid w:val="004B6909"/>
    <w:rsid w:val="004D3E26"/>
    <w:rsid w:val="004E0FD6"/>
    <w:rsid w:val="004F2E19"/>
    <w:rsid w:val="00515CE7"/>
    <w:rsid w:val="00556A5F"/>
    <w:rsid w:val="005A7F4C"/>
    <w:rsid w:val="00601416"/>
    <w:rsid w:val="00624280"/>
    <w:rsid w:val="0063223E"/>
    <w:rsid w:val="00657CEB"/>
    <w:rsid w:val="006B42DE"/>
    <w:rsid w:val="00722BB6"/>
    <w:rsid w:val="007368D1"/>
    <w:rsid w:val="00771C04"/>
    <w:rsid w:val="007B788C"/>
    <w:rsid w:val="007C4882"/>
    <w:rsid w:val="007E1927"/>
    <w:rsid w:val="0081327F"/>
    <w:rsid w:val="008A3B78"/>
    <w:rsid w:val="008B1D5D"/>
    <w:rsid w:val="0090673F"/>
    <w:rsid w:val="009314E6"/>
    <w:rsid w:val="00A3374A"/>
    <w:rsid w:val="00A60745"/>
    <w:rsid w:val="00A67AD1"/>
    <w:rsid w:val="00AA4294"/>
    <w:rsid w:val="00B548A6"/>
    <w:rsid w:val="00BB011C"/>
    <w:rsid w:val="00BB14F9"/>
    <w:rsid w:val="00BE222D"/>
    <w:rsid w:val="00BE7B6C"/>
    <w:rsid w:val="00BF0A39"/>
    <w:rsid w:val="00CE12BB"/>
    <w:rsid w:val="00CE7A17"/>
    <w:rsid w:val="00D26008"/>
    <w:rsid w:val="00DD3C01"/>
    <w:rsid w:val="00DE64A9"/>
    <w:rsid w:val="00E0090D"/>
    <w:rsid w:val="00E45F7C"/>
    <w:rsid w:val="00E744C6"/>
    <w:rsid w:val="00EB4176"/>
    <w:rsid w:val="00EC27E4"/>
    <w:rsid w:val="00ED133D"/>
    <w:rsid w:val="00F8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0C"/>
  </w:style>
  <w:style w:type="paragraph" w:styleId="Ttulo1">
    <w:name w:val="heading 1"/>
    <w:basedOn w:val="Normal"/>
    <w:next w:val="Normal"/>
    <w:link w:val="Ttulo1Car"/>
    <w:uiPriority w:val="9"/>
    <w:qFormat/>
    <w:rsid w:val="00BB1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3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2F0C"/>
  </w:style>
  <w:style w:type="paragraph" w:styleId="Piedepgina">
    <w:name w:val="footer"/>
    <w:basedOn w:val="Normal"/>
    <w:link w:val="PiedepginaCar"/>
    <w:uiPriority w:val="99"/>
    <w:unhideWhenUsed/>
    <w:rsid w:val="0043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F0C"/>
  </w:style>
  <w:style w:type="character" w:customStyle="1" w:styleId="Ttulo1Car">
    <w:name w:val="Título 1 Car"/>
    <w:basedOn w:val="Fuentedeprrafopredeter"/>
    <w:link w:val="Ttulo1"/>
    <w:uiPriority w:val="9"/>
    <w:rsid w:val="00BB1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337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</dc:creator>
  <cp:lastModifiedBy>Reme</cp:lastModifiedBy>
  <cp:revision>58</cp:revision>
  <dcterms:created xsi:type="dcterms:W3CDTF">2014-01-31T17:50:00Z</dcterms:created>
  <dcterms:modified xsi:type="dcterms:W3CDTF">2014-01-31T20:49:00Z</dcterms:modified>
</cp:coreProperties>
</file>